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1B" w:rsidRDefault="00BD511B" w:rsidP="00BD511B">
      <w:pPr>
        <w:ind w:left="6480"/>
      </w:pPr>
      <w:proofErr w:type="gramStart"/>
      <w:r>
        <w:rPr>
          <w:i/>
          <w:iCs/>
        </w:rPr>
        <w:t>Anexa nr.</w:t>
      </w:r>
      <w:proofErr w:type="gramEnd"/>
      <w:r w:rsidR="000038BE">
        <w:rPr>
          <w:i/>
          <w:iCs/>
        </w:rPr>
        <w:t xml:space="preserve"> 1</w:t>
      </w:r>
      <w:r>
        <w:rPr>
          <w:i/>
          <w:iCs/>
        </w:rPr>
        <w:t xml:space="preserve"> la Regulament </w:t>
      </w:r>
    </w:p>
    <w:p w:rsidR="00F33490" w:rsidRDefault="00F33490" w:rsidP="00F33490">
      <w:pPr>
        <w:pStyle w:val="Default"/>
        <w:rPr>
          <w:b/>
          <w:bCs/>
          <w:color w:val="auto"/>
          <w:sz w:val="28"/>
          <w:szCs w:val="28"/>
        </w:rPr>
      </w:pPr>
    </w:p>
    <w:p w:rsidR="00F33490" w:rsidRPr="008F17D6" w:rsidRDefault="00F33490" w:rsidP="00F33490">
      <w:pPr>
        <w:pStyle w:val="Default"/>
        <w:jc w:val="center"/>
        <w:outlineLvl w:val="0"/>
        <w:rPr>
          <w:rFonts w:asciiTheme="minorHAnsi" w:hAnsiTheme="minorHAnsi" w:cstheme="minorHAnsi"/>
          <w:b/>
          <w:bCs/>
          <w:color w:val="auto"/>
          <w:sz w:val="28"/>
          <w:szCs w:val="28"/>
        </w:rPr>
      </w:pPr>
      <w:r w:rsidRPr="008F17D6">
        <w:rPr>
          <w:rFonts w:asciiTheme="minorHAnsi" w:hAnsiTheme="minorHAnsi" w:cstheme="minorHAnsi"/>
          <w:b/>
          <w:bCs/>
          <w:color w:val="auto"/>
          <w:sz w:val="28"/>
          <w:szCs w:val="28"/>
        </w:rPr>
        <w:t>GHIDUL SOLICITANŢILOR</w:t>
      </w:r>
    </w:p>
    <w:p w:rsidR="00F33490" w:rsidRPr="008F17D6" w:rsidRDefault="00F33490" w:rsidP="00414B38">
      <w:pPr>
        <w:pStyle w:val="Default"/>
        <w:jc w:val="center"/>
        <w:rPr>
          <w:rFonts w:asciiTheme="minorHAnsi" w:hAnsiTheme="minorHAnsi" w:cstheme="minorHAnsi"/>
          <w:color w:val="auto"/>
          <w:sz w:val="28"/>
          <w:szCs w:val="28"/>
        </w:rPr>
      </w:pPr>
    </w:p>
    <w:p w:rsidR="00F33490" w:rsidRPr="008F17D6" w:rsidRDefault="00F33490" w:rsidP="00414B38">
      <w:pPr>
        <w:pStyle w:val="Default"/>
        <w:jc w:val="center"/>
        <w:rPr>
          <w:rFonts w:cstheme="minorHAnsi"/>
          <w:color w:val="auto"/>
          <w:sz w:val="23"/>
          <w:szCs w:val="23"/>
        </w:rPr>
      </w:pPr>
      <w:proofErr w:type="gramStart"/>
      <w:r w:rsidRPr="008F17D6">
        <w:rPr>
          <w:rFonts w:cstheme="minorHAnsi"/>
          <w:color w:val="auto"/>
          <w:sz w:val="23"/>
          <w:szCs w:val="23"/>
        </w:rPr>
        <w:t>pentru</w:t>
      </w:r>
      <w:proofErr w:type="gramEnd"/>
      <w:r w:rsidRPr="008F17D6">
        <w:rPr>
          <w:rFonts w:cstheme="minorHAnsi"/>
          <w:color w:val="auto"/>
          <w:sz w:val="23"/>
          <w:szCs w:val="23"/>
        </w:rPr>
        <w:t xml:space="preserve"> finanţarea nerambursabilă din bugetul propriu al orașului Miercurea Nirajului a </w:t>
      </w:r>
      <w:r w:rsidR="00A01340" w:rsidRPr="008F17D6">
        <w:rPr>
          <w:rFonts w:cstheme="minorHAnsi"/>
          <w:color w:val="auto"/>
          <w:sz w:val="23"/>
          <w:szCs w:val="23"/>
        </w:rPr>
        <w:t>activit</w:t>
      </w:r>
      <w:r w:rsidR="00A01340" w:rsidRPr="008F17D6">
        <w:rPr>
          <w:rFonts w:cstheme="minorHAnsi"/>
          <w:color w:val="auto"/>
          <w:sz w:val="23"/>
          <w:szCs w:val="23"/>
          <w:lang w:val="ro-RO"/>
        </w:rPr>
        <w:t>ăților de tineret</w:t>
      </w:r>
      <w:r w:rsidRPr="008F17D6">
        <w:rPr>
          <w:rFonts w:cstheme="minorHAnsi"/>
          <w:color w:val="auto"/>
          <w:sz w:val="23"/>
          <w:szCs w:val="23"/>
        </w:rPr>
        <w:t xml:space="preserve"> în anul</w:t>
      </w:r>
      <w:r w:rsidR="001031CB" w:rsidRPr="008F17D6">
        <w:rPr>
          <w:rFonts w:cstheme="minorHAnsi"/>
          <w:color w:val="auto"/>
          <w:sz w:val="23"/>
          <w:szCs w:val="23"/>
        </w:rPr>
        <w:t xml:space="preserve"> 20</w:t>
      </w:r>
      <w:r w:rsidR="00E81695">
        <w:rPr>
          <w:rFonts w:cstheme="minorHAnsi"/>
          <w:color w:val="auto"/>
          <w:sz w:val="23"/>
          <w:szCs w:val="23"/>
        </w:rPr>
        <w:t>20</w:t>
      </w:r>
    </w:p>
    <w:p w:rsidR="00F33490" w:rsidRDefault="00F33490" w:rsidP="00F33490">
      <w:pPr>
        <w:pStyle w:val="Default"/>
        <w:rPr>
          <w:rFonts w:asciiTheme="minorHAnsi" w:hAnsiTheme="minorHAnsi" w:cstheme="minorHAnsi"/>
          <w:color w:val="auto"/>
        </w:rPr>
      </w:pPr>
    </w:p>
    <w:p w:rsidR="00A92875" w:rsidRPr="00050AA7" w:rsidRDefault="00A92875" w:rsidP="00F33490">
      <w:pPr>
        <w:pStyle w:val="Default"/>
        <w:rPr>
          <w:rFonts w:asciiTheme="minorHAnsi" w:hAnsiTheme="minorHAnsi" w:cstheme="minorHAnsi"/>
          <w:color w:val="auto"/>
        </w:rPr>
      </w:pPr>
    </w:p>
    <w:p w:rsidR="00F33490" w:rsidRPr="008F17D6" w:rsidRDefault="00F33490" w:rsidP="00F33490">
      <w:pPr>
        <w:pStyle w:val="Default"/>
        <w:outlineLvl w:val="0"/>
        <w:rPr>
          <w:rFonts w:cstheme="minorHAnsi"/>
          <w:b/>
          <w:bCs/>
          <w:color w:val="auto"/>
          <w:sz w:val="22"/>
          <w:szCs w:val="22"/>
        </w:rPr>
      </w:pPr>
      <w:r w:rsidRPr="008F17D6">
        <w:rPr>
          <w:rFonts w:cstheme="minorHAnsi"/>
          <w:b/>
          <w:bCs/>
          <w:color w:val="auto"/>
          <w:sz w:val="22"/>
          <w:szCs w:val="22"/>
        </w:rPr>
        <w:t xml:space="preserve">Capitolul 1 – Prevederi generale </w:t>
      </w:r>
    </w:p>
    <w:p w:rsidR="00F33490" w:rsidRPr="008F17D6" w:rsidRDefault="00F33490" w:rsidP="00F33490">
      <w:pPr>
        <w:pStyle w:val="Default"/>
        <w:rPr>
          <w:rFonts w:cstheme="minorHAnsi"/>
          <w:color w:val="auto"/>
          <w:sz w:val="22"/>
          <w:szCs w:val="22"/>
        </w:rPr>
      </w:pPr>
    </w:p>
    <w:p w:rsidR="00F33490" w:rsidRPr="008F17D6" w:rsidRDefault="00F33490" w:rsidP="00F33490">
      <w:pPr>
        <w:pStyle w:val="Default"/>
        <w:spacing w:line="360" w:lineRule="auto"/>
        <w:jc w:val="both"/>
        <w:rPr>
          <w:rFonts w:cstheme="minorHAnsi"/>
          <w:color w:val="auto"/>
          <w:sz w:val="22"/>
          <w:szCs w:val="22"/>
        </w:rPr>
      </w:pPr>
      <w:r w:rsidRPr="008F17D6">
        <w:rPr>
          <w:rFonts w:cstheme="minorHAnsi"/>
          <w:b/>
          <w:bCs/>
          <w:color w:val="auto"/>
          <w:sz w:val="22"/>
          <w:szCs w:val="22"/>
        </w:rPr>
        <w:t xml:space="preserve">1.1. </w:t>
      </w:r>
      <w:r w:rsidR="000B710F" w:rsidRPr="008F17D6">
        <w:rPr>
          <w:rFonts w:cstheme="minorHAnsi"/>
          <w:b/>
          <w:bCs/>
          <w:color w:val="auto"/>
          <w:sz w:val="22"/>
          <w:szCs w:val="22"/>
        </w:rPr>
        <w:t xml:space="preserve">Consiliul Local al </w:t>
      </w:r>
      <w:r w:rsidRPr="008F17D6">
        <w:rPr>
          <w:rFonts w:cstheme="minorHAnsi"/>
          <w:b/>
          <w:bCs/>
          <w:color w:val="auto"/>
          <w:sz w:val="22"/>
          <w:szCs w:val="22"/>
        </w:rPr>
        <w:t>Orașul</w:t>
      </w:r>
      <w:r w:rsidR="000B710F" w:rsidRPr="008F17D6">
        <w:rPr>
          <w:rFonts w:cstheme="minorHAnsi"/>
          <w:b/>
          <w:bCs/>
          <w:color w:val="auto"/>
          <w:sz w:val="22"/>
          <w:szCs w:val="22"/>
        </w:rPr>
        <w:t>ui</w:t>
      </w:r>
      <w:r w:rsidRPr="008F17D6">
        <w:rPr>
          <w:rFonts w:cstheme="minorHAnsi"/>
          <w:b/>
          <w:bCs/>
          <w:color w:val="auto"/>
          <w:sz w:val="22"/>
          <w:szCs w:val="22"/>
        </w:rPr>
        <w:t xml:space="preserve"> Miercurea Nirajului </w:t>
      </w:r>
      <w:r w:rsidRPr="008F17D6">
        <w:rPr>
          <w:rFonts w:cstheme="minorHAnsi"/>
          <w:color w:val="auto"/>
          <w:sz w:val="22"/>
          <w:szCs w:val="22"/>
        </w:rPr>
        <w:t xml:space="preserve">acordă finanţări nerambursabile </w:t>
      </w:r>
      <w:r w:rsidR="000B710F" w:rsidRPr="008F17D6">
        <w:rPr>
          <w:rFonts w:cstheme="minorHAnsi"/>
          <w:color w:val="auto"/>
          <w:sz w:val="22"/>
          <w:szCs w:val="22"/>
        </w:rPr>
        <w:t>pentru tineret</w:t>
      </w:r>
      <w:r w:rsidRPr="008F17D6">
        <w:rPr>
          <w:rFonts w:cstheme="minorHAnsi"/>
          <w:color w:val="auto"/>
          <w:sz w:val="22"/>
          <w:szCs w:val="22"/>
        </w:rPr>
        <w:t xml:space="preserve"> în temeiul Legii nr.</w:t>
      </w:r>
      <w:r w:rsidR="000B710F" w:rsidRPr="008F17D6">
        <w:rPr>
          <w:rFonts w:cstheme="minorHAnsi"/>
          <w:color w:val="auto"/>
          <w:sz w:val="22"/>
          <w:szCs w:val="22"/>
        </w:rPr>
        <w:t xml:space="preserve"> </w:t>
      </w:r>
      <w:proofErr w:type="gramStart"/>
      <w:r w:rsidRPr="008F17D6">
        <w:rPr>
          <w:rFonts w:cstheme="minorHAnsi"/>
          <w:color w:val="auto"/>
          <w:sz w:val="22"/>
          <w:szCs w:val="22"/>
        </w:rPr>
        <w:t>350/2005 privind regimul finanţărilor nerambursabile din fondurile publice alocate pentru activităţi nonprofit de interes general, cu modificările şi completările ulterioare</w:t>
      </w:r>
      <w:r w:rsidR="000B710F" w:rsidRPr="008F17D6">
        <w:rPr>
          <w:rFonts w:cstheme="minorHAnsi"/>
          <w:color w:val="auto"/>
          <w:sz w:val="22"/>
          <w:szCs w:val="22"/>
        </w:rPr>
        <w:t xml:space="preserve"> și în conformitate cu legislația specific reprezentată de Legea tinerilor nr.</w:t>
      </w:r>
      <w:proofErr w:type="gramEnd"/>
      <w:r w:rsidR="000B710F" w:rsidRPr="008F17D6">
        <w:rPr>
          <w:rFonts w:cstheme="minorHAnsi"/>
          <w:color w:val="auto"/>
          <w:sz w:val="22"/>
          <w:szCs w:val="22"/>
        </w:rPr>
        <w:t xml:space="preserve"> </w:t>
      </w:r>
      <w:proofErr w:type="gramStart"/>
      <w:r w:rsidR="000B710F" w:rsidRPr="008F17D6">
        <w:rPr>
          <w:rFonts w:cstheme="minorHAnsi"/>
          <w:color w:val="auto"/>
          <w:sz w:val="22"/>
          <w:szCs w:val="22"/>
        </w:rPr>
        <w:t>350/2006</w:t>
      </w:r>
      <w:r w:rsidRPr="008F17D6">
        <w:rPr>
          <w:rFonts w:cstheme="minorHAnsi"/>
          <w:color w:val="auto"/>
          <w:sz w:val="22"/>
          <w:szCs w:val="22"/>
        </w:rPr>
        <w:t>,</w:t>
      </w:r>
      <w:r w:rsidR="000B710F" w:rsidRPr="008F17D6">
        <w:rPr>
          <w:rFonts w:cstheme="minorHAnsi"/>
          <w:color w:val="auto"/>
          <w:sz w:val="22"/>
          <w:szCs w:val="22"/>
        </w:rPr>
        <w:t xml:space="preserve"> cu modificările și completările ulterioare și Hotărârea Guvernului nr.</w:t>
      </w:r>
      <w:proofErr w:type="gramEnd"/>
      <w:r w:rsidR="000B710F" w:rsidRPr="008F17D6">
        <w:rPr>
          <w:rFonts w:cstheme="minorHAnsi"/>
          <w:color w:val="auto"/>
          <w:sz w:val="22"/>
          <w:szCs w:val="22"/>
        </w:rPr>
        <w:t xml:space="preserve"> </w:t>
      </w:r>
      <w:proofErr w:type="gramStart"/>
      <w:r w:rsidR="000B710F" w:rsidRPr="008F17D6">
        <w:rPr>
          <w:rFonts w:cstheme="minorHAnsi"/>
          <w:color w:val="auto"/>
          <w:sz w:val="22"/>
          <w:szCs w:val="22"/>
        </w:rPr>
        <w:t xml:space="preserve">24/2015 pentru aprobarea Strategiei naționale în domeniul politicii de tineret pentru perioada </w:t>
      </w:r>
      <w:r w:rsidR="000B710F" w:rsidRPr="00253938">
        <w:rPr>
          <w:rFonts w:cstheme="minorHAnsi"/>
          <w:color w:val="auto"/>
          <w:sz w:val="22"/>
          <w:szCs w:val="22"/>
        </w:rPr>
        <w:t>2015-2020</w:t>
      </w:r>
      <w:r w:rsidRPr="00253938">
        <w:rPr>
          <w:rFonts w:cstheme="minorHAnsi"/>
          <w:color w:val="auto"/>
          <w:sz w:val="22"/>
          <w:szCs w:val="22"/>
        </w:rPr>
        <w:t>.</w:t>
      </w:r>
      <w:proofErr w:type="gramEnd"/>
      <w:r w:rsidRPr="008F17D6">
        <w:rPr>
          <w:rFonts w:cstheme="minorHAnsi"/>
          <w:color w:val="auto"/>
          <w:sz w:val="22"/>
          <w:szCs w:val="22"/>
        </w:rPr>
        <w:t xml:space="preserve"> </w:t>
      </w:r>
    </w:p>
    <w:p w:rsidR="00F33490" w:rsidRPr="008F17D6" w:rsidRDefault="00F33490" w:rsidP="00F33490">
      <w:pPr>
        <w:pStyle w:val="Default"/>
        <w:rPr>
          <w:rFonts w:cstheme="minorHAnsi"/>
          <w:color w:val="auto"/>
          <w:sz w:val="22"/>
          <w:szCs w:val="22"/>
        </w:rPr>
      </w:pPr>
    </w:p>
    <w:p w:rsidR="00F33490" w:rsidRPr="008F17D6" w:rsidRDefault="00F33490" w:rsidP="00FD02DF">
      <w:pPr>
        <w:pStyle w:val="Default"/>
        <w:spacing w:line="360" w:lineRule="auto"/>
        <w:jc w:val="both"/>
        <w:rPr>
          <w:rFonts w:cstheme="minorHAnsi"/>
          <w:color w:val="auto"/>
          <w:sz w:val="22"/>
          <w:szCs w:val="22"/>
        </w:rPr>
      </w:pPr>
      <w:r w:rsidRPr="008F17D6">
        <w:rPr>
          <w:rFonts w:cstheme="minorHAnsi"/>
          <w:b/>
          <w:bCs/>
          <w:color w:val="auto"/>
          <w:sz w:val="22"/>
          <w:szCs w:val="22"/>
        </w:rPr>
        <w:t xml:space="preserve">1.2. </w:t>
      </w:r>
      <w:r w:rsidRPr="008F17D6">
        <w:rPr>
          <w:rFonts w:cstheme="minorHAnsi"/>
          <w:color w:val="auto"/>
          <w:sz w:val="22"/>
          <w:szCs w:val="22"/>
        </w:rPr>
        <w:t>Finanţarea se acordă pentru acoperirea parţială a unui program ori proiect</w:t>
      </w:r>
      <w:r w:rsidR="000B710F" w:rsidRPr="008F17D6">
        <w:rPr>
          <w:rFonts w:cstheme="minorHAnsi"/>
          <w:color w:val="auto"/>
          <w:sz w:val="22"/>
          <w:szCs w:val="22"/>
        </w:rPr>
        <w:t xml:space="preserve">, din domeniile de intervenție aprobate prin Hotărârea Consiliului Local Miercurea Nirajului nr. </w:t>
      </w:r>
      <w:proofErr w:type="gramStart"/>
      <w:r w:rsidR="00257F2B">
        <w:rPr>
          <w:rFonts w:cstheme="minorHAnsi"/>
          <w:color w:val="auto"/>
          <w:sz w:val="22"/>
          <w:szCs w:val="22"/>
        </w:rPr>
        <w:t xml:space="preserve">11/19.02.2020 </w:t>
      </w:r>
      <w:r w:rsidRPr="008F17D6">
        <w:rPr>
          <w:rFonts w:cstheme="minorHAnsi"/>
          <w:color w:val="auto"/>
          <w:sz w:val="22"/>
          <w:szCs w:val="22"/>
        </w:rPr>
        <w:t>în baza unui contract încheiat între părţi.</w:t>
      </w:r>
      <w:proofErr w:type="gramEnd"/>
      <w:r w:rsidRPr="008F17D6">
        <w:rPr>
          <w:rFonts w:cstheme="minorHAnsi"/>
          <w:color w:val="auto"/>
          <w:sz w:val="22"/>
          <w:szCs w:val="22"/>
        </w:rPr>
        <w:t xml:space="preserve"> </w:t>
      </w:r>
    </w:p>
    <w:p w:rsidR="00F33490" w:rsidRPr="008F17D6" w:rsidRDefault="00F33490" w:rsidP="00FD02DF">
      <w:pPr>
        <w:pStyle w:val="Default"/>
        <w:spacing w:line="360" w:lineRule="auto"/>
        <w:jc w:val="both"/>
        <w:rPr>
          <w:rFonts w:cstheme="minorHAnsi"/>
          <w:color w:val="auto"/>
          <w:sz w:val="22"/>
          <w:szCs w:val="22"/>
        </w:rPr>
      </w:pPr>
    </w:p>
    <w:p w:rsidR="00F33490" w:rsidRPr="008F17D6" w:rsidRDefault="00F33490" w:rsidP="00FD02DF">
      <w:pPr>
        <w:pStyle w:val="Default"/>
        <w:spacing w:line="360" w:lineRule="auto"/>
        <w:jc w:val="both"/>
        <w:rPr>
          <w:rFonts w:cstheme="minorHAnsi"/>
          <w:color w:val="auto"/>
          <w:sz w:val="22"/>
          <w:szCs w:val="22"/>
        </w:rPr>
      </w:pPr>
      <w:r w:rsidRPr="008F17D6">
        <w:rPr>
          <w:rFonts w:cstheme="minorHAnsi"/>
          <w:b/>
          <w:bCs/>
          <w:color w:val="auto"/>
          <w:sz w:val="22"/>
          <w:szCs w:val="22"/>
        </w:rPr>
        <w:t xml:space="preserve">1.3. </w:t>
      </w:r>
      <w:r w:rsidRPr="008F17D6">
        <w:rPr>
          <w:rFonts w:cstheme="minorHAnsi"/>
          <w:color w:val="auto"/>
          <w:sz w:val="22"/>
          <w:szCs w:val="22"/>
        </w:rPr>
        <w:t xml:space="preserve">Pentru acelaşi domeniu, </w:t>
      </w:r>
      <w:proofErr w:type="gramStart"/>
      <w:r w:rsidRPr="008F17D6">
        <w:rPr>
          <w:rFonts w:cstheme="minorHAnsi"/>
          <w:color w:val="auto"/>
          <w:sz w:val="22"/>
          <w:szCs w:val="22"/>
        </w:rPr>
        <w:t>un</w:t>
      </w:r>
      <w:proofErr w:type="gramEnd"/>
      <w:r w:rsidRPr="008F17D6">
        <w:rPr>
          <w:rFonts w:cstheme="minorHAnsi"/>
          <w:color w:val="auto"/>
          <w:sz w:val="22"/>
          <w:szCs w:val="22"/>
        </w:rPr>
        <w:t xml:space="preserve"> beneficiar nu poate contracta mai mult de două finanţări nerambursabile în decursul unui an fiscal.</w:t>
      </w:r>
    </w:p>
    <w:p w:rsidR="00F33490" w:rsidRPr="008F17D6" w:rsidRDefault="00F33490" w:rsidP="00FD02DF">
      <w:pPr>
        <w:pStyle w:val="Default"/>
        <w:spacing w:line="360" w:lineRule="auto"/>
        <w:jc w:val="both"/>
        <w:rPr>
          <w:rFonts w:cstheme="minorHAnsi"/>
          <w:color w:val="auto"/>
          <w:sz w:val="22"/>
          <w:szCs w:val="22"/>
        </w:rPr>
      </w:pPr>
      <w:r w:rsidRPr="008F17D6">
        <w:rPr>
          <w:rFonts w:cstheme="minorHAnsi"/>
          <w:color w:val="auto"/>
          <w:sz w:val="22"/>
          <w:szCs w:val="22"/>
        </w:rPr>
        <w:t xml:space="preserve"> </w:t>
      </w:r>
    </w:p>
    <w:p w:rsidR="00F33490" w:rsidRPr="008F17D6" w:rsidRDefault="00F33490" w:rsidP="00FD02DF">
      <w:pPr>
        <w:pStyle w:val="Default"/>
        <w:spacing w:line="360" w:lineRule="auto"/>
        <w:jc w:val="both"/>
        <w:rPr>
          <w:rFonts w:cstheme="minorHAnsi"/>
          <w:color w:val="auto"/>
          <w:sz w:val="22"/>
          <w:szCs w:val="22"/>
        </w:rPr>
      </w:pPr>
      <w:r w:rsidRPr="008F17D6">
        <w:rPr>
          <w:rFonts w:cstheme="minorHAnsi"/>
          <w:b/>
          <w:bCs/>
          <w:color w:val="auto"/>
          <w:sz w:val="22"/>
          <w:szCs w:val="22"/>
        </w:rPr>
        <w:t xml:space="preserve">1.4. </w:t>
      </w:r>
      <w:r w:rsidRPr="008F17D6">
        <w:rPr>
          <w:rFonts w:cstheme="minorHAnsi"/>
          <w:color w:val="auto"/>
          <w:sz w:val="22"/>
          <w:szCs w:val="22"/>
        </w:rPr>
        <w:t xml:space="preserve">În cazul în care </w:t>
      </w:r>
      <w:proofErr w:type="gramStart"/>
      <w:r w:rsidRPr="008F17D6">
        <w:rPr>
          <w:rFonts w:cstheme="minorHAnsi"/>
          <w:color w:val="auto"/>
          <w:sz w:val="22"/>
          <w:szCs w:val="22"/>
        </w:rPr>
        <w:t>un</w:t>
      </w:r>
      <w:proofErr w:type="gramEnd"/>
      <w:r w:rsidRPr="008F17D6">
        <w:rPr>
          <w:rFonts w:cstheme="minorHAnsi"/>
          <w:color w:val="auto"/>
          <w:sz w:val="22"/>
          <w:szCs w:val="22"/>
        </w:rPr>
        <w:t xml:space="preserve"> beneficiar contractează, în cursul aceluiaşi an calendaristic, mai mult de o finanţare nerambursabilă de la autoritatea finanţatoare, nivelul finanţării nu poate depăşi o treime din totalul fondurilor publice alocate programelor aprobate anual în buget. </w:t>
      </w:r>
    </w:p>
    <w:p w:rsidR="00F33490" w:rsidRPr="008F17D6" w:rsidRDefault="00F33490" w:rsidP="00FD02DF">
      <w:pPr>
        <w:pStyle w:val="Default"/>
        <w:spacing w:line="360" w:lineRule="auto"/>
        <w:jc w:val="both"/>
        <w:rPr>
          <w:rFonts w:cstheme="minorHAnsi"/>
          <w:color w:val="auto"/>
          <w:sz w:val="22"/>
          <w:szCs w:val="22"/>
        </w:rPr>
      </w:pPr>
    </w:p>
    <w:p w:rsidR="00F33490" w:rsidRPr="008F17D6" w:rsidRDefault="00F33490" w:rsidP="00FD02DF">
      <w:pPr>
        <w:pStyle w:val="Default"/>
        <w:spacing w:line="360" w:lineRule="auto"/>
        <w:jc w:val="both"/>
        <w:rPr>
          <w:rFonts w:cstheme="minorHAnsi"/>
          <w:color w:val="auto"/>
          <w:sz w:val="22"/>
          <w:szCs w:val="22"/>
        </w:rPr>
      </w:pPr>
      <w:r w:rsidRPr="008F17D6">
        <w:rPr>
          <w:rFonts w:cstheme="minorHAnsi"/>
          <w:b/>
          <w:bCs/>
          <w:color w:val="auto"/>
          <w:sz w:val="22"/>
          <w:szCs w:val="22"/>
        </w:rPr>
        <w:t xml:space="preserve">1.5. </w:t>
      </w:r>
      <w:r w:rsidRPr="008F17D6">
        <w:rPr>
          <w:rFonts w:cstheme="minorHAnsi"/>
          <w:color w:val="auto"/>
          <w:sz w:val="22"/>
          <w:szCs w:val="22"/>
        </w:rPr>
        <w:t>Finanţările nerambursabile nu se acordă pentru activităţi generatoare de profit şi nici pentru activităţi din domeniile reglementate de Legea nr.182/2002 privind protecţia informaţiilor clasificate, cu modificările ulterioare.</w:t>
      </w:r>
    </w:p>
    <w:p w:rsidR="000B710F" w:rsidRPr="008F17D6" w:rsidRDefault="000B710F" w:rsidP="00FD02DF">
      <w:pPr>
        <w:pStyle w:val="Default"/>
        <w:spacing w:line="360" w:lineRule="auto"/>
        <w:jc w:val="both"/>
        <w:rPr>
          <w:rFonts w:cstheme="minorHAnsi"/>
          <w:color w:val="auto"/>
          <w:sz w:val="22"/>
          <w:szCs w:val="22"/>
        </w:rPr>
      </w:pPr>
    </w:p>
    <w:p w:rsidR="000B710F" w:rsidRPr="008F17D6" w:rsidRDefault="000B710F" w:rsidP="00FD02DF">
      <w:pPr>
        <w:pStyle w:val="Default"/>
        <w:spacing w:line="360" w:lineRule="auto"/>
        <w:jc w:val="both"/>
        <w:rPr>
          <w:rFonts w:cstheme="minorHAnsi"/>
          <w:color w:val="auto"/>
          <w:sz w:val="22"/>
          <w:szCs w:val="22"/>
        </w:rPr>
      </w:pPr>
      <w:r w:rsidRPr="008F17D6">
        <w:rPr>
          <w:rFonts w:cstheme="minorHAnsi"/>
          <w:b/>
          <w:color w:val="auto"/>
          <w:sz w:val="22"/>
          <w:szCs w:val="22"/>
        </w:rPr>
        <w:t xml:space="preserve">1.6. </w:t>
      </w:r>
      <w:r w:rsidRPr="008F17D6">
        <w:rPr>
          <w:rFonts w:cstheme="minorHAnsi"/>
          <w:color w:val="auto"/>
          <w:sz w:val="22"/>
          <w:szCs w:val="22"/>
        </w:rPr>
        <w:t xml:space="preserve">Nu se acordă finanțări nerambursabile pentru activități </w:t>
      </w:r>
      <w:proofErr w:type="gramStart"/>
      <w:r w:rsidRPr="008F17D6">
        <w:rPr>
          <w:rFonts w:cstheme="minorHAnsi"/>
          <w:color w:val="auto"/>
          <w:sz w:val="22"/>
          <w:szCs w:val="22"/>
        </w:rPr>
        <w:t>ce</w:t>
      </w:r>
      <w:proofErr w:type="gramEnd"/>
      <w:r w:rsidRPr="008F17D6">
        <w:rPr>
          <w:rFonts w:cstheme="minorHAnsi"/>
          <w:color w:val="auto"/>
          <w:sz w:val="22"/>
          <w:szCs w:val="22"/>
        </w:rPr>
        <w:t xml:space="preserve"> presupun dezvoltarea infrastructurii solicitantului și nici pentru cheltuieli care se constituie, într-o formă sau alta, în remunerație pentru membrii organizației;</w:t>
      </w:r>
    </w:p>
    <w:p w:rsidR="000B710F" w:rsidRPr="008F17D6" w:rsidRDefault="000B710F" w:rsidP="00FD02DF">
      <w:pPr>
        <w:pStyle w:val="Default"/>
        <w:spacing w:line="360" w:lineRule="auto"/>
        <w:jc w:val="both"/>
        <w:rPr>
          <w:rFonts w:cstheme="minorHAnsi"/>
          <w:color w:val="auto"/>
          <w:sz w:val="22"/>
          <w:szCs w:val="22"/>
        </w:rPr>
      </w:pPr>
    </w:p>
    <w:p w:rsidR="00FD02DF" w:rsidRPr="008F17D6" w:rsidRDefault="000B710F" w:rsidP="00FD02DF">
      <w:pPr>
        <w:pStyle w:val="Default"/>
        <w:spacing w:line="360" w:lineRule="auto"/>
        <w:jc w:val="both"/>
        <w:rPr>
          <w:rFonts w:cstheme="minorHAnsi"/>
          <w:color w:val="auto"/>
          <w:sz w:val="22"/>
          <w:szCs w:val="22"/>
        </w:rPr>
      </w:pPr>
      <w:r w:rsidRPr="008F17D6">
        <w:rPr>
          <w:rFonts w:cstheme="minorHAnsi"/>
          <w:b/>
          <w:color w:val="auto"/>
          <w:sz w:val="22"/>
          <w:szCs w:val="22"/>
        </w:rPr>
        <w:t>1.7.</w:t>
      </w:r>
      <w:r w:rsidRPr="008F17D6">
        <w:rPr>
          <w:rFonts w:cstheme="minorHAnsi"/>
          <w:color w:val="auto"/>
          <w:sz w:val="22"/>
          <w:szCs w:val="22"/>
        </w:rPr>
        <w:t xml:space="preserve"> Nu se acordă finanțări n</w:t>
      </w:r>
      <w:r w:rsidR="003D26A4" w:rsidRPr="008F17D6">
        <w:rPr>
          <w:rFonts w:cstheme="minorHAnsi"/>
          <w:color w:val="auto"/>
          <w:sz w:val="22"/>
          <w:szCs w:val="22"/>
        </w:rPr>
        <w:t>erambursabile pentru activități cultural și sportive, astfel cum au fost definite prin documentațiile de finanțare pe cele două domenii.</w:t>
      </w:r>
    </w:p>
    <w:p w:rsidR="00F33490" w:rsidRPr="008F17D6" w:rsidRDefault="00F33490" w:rsidP="00F33490">
      <w:pPr>
        <w:pStyle w:val="Default"/>
        <w:jc w:val="both"/>
        <w:rPr>
          <w:rFonts w:cstheme="minorHAnsi"/>
          <w:color w:val="auto"/>
          <w:sz w:val="22"/>
          <w:szCs w:val="22"/>
        </w:rPr>
      </w:pPr>
    </w:p>
    <w:p w:rsidR="00F33490" w:rsidRPr="008F17D6" w:rsidRDefault="00F33490" w:rsidP="00FD02DF">
      <w:pPr>
        <w:pStyle w:val="Default"/>
        <w:spacing w:line="360" w:lineRule="auto"/>
        <w:outlineLvl w:val="0"/>
        <w:rPr>
          <w:rFonts w:cstheme="minorHAnsi"/>
          <w:b/>
          <w:bCs/>
          <w:color w:val="auto"/>
          <w:sz w:val="22"/>
          <w:szCs w:val="22"/>
        </w:rPr>
      </w:pPr>
      <w:r w:rsidRPr="008F17D6">
        <w:rPr>
          <w:rFonts w:cstheme="minorHAnsi"/>
          <w:b/>
          <w:bCs/>
          <w:color w:val="auto"/>
          <w:sz w:val="22"/>
          <w:szCs w:val="22"/>
        </w:rPr>
        <w:t>Capitolul 2 – Suma disponibilă pentru finanţare nerambursabilă</w:t>
      </w:r>
    </w:p>
    <w:p w:rsidR="00F33490" w:rsidRPr="008F17D6" w:rsidRDefault="00F33490" w:rsidP="003D26A4">
      <w:pPr>
        <w:pStyle w:val="Default"/>
        <w:spacing w:line="360" w:lineRule="auto"/>
        <w:jc w:val="both"/>
        <w:rPr>
          <w:rFonts w:cstheme="minorHAnsi"/>
          <w:color w:val="auto"/>
          <w:sz w:val="22"/>
          <w:szCs w:val="22"/>
        </w:rPr>
      </w:pPr>
    </w:p>
    <w:p w:rsidR="00F33490" w:rsidRPr="00257F2B" w:rsidRDefault="00F33490" w:rsidP="003D26A4">
      <w:pPr>
        <w:pStyle w:val="Default"/>
        <w:spacing w:line="360" w:lineRule="auto"/>
        <w:jc w:val="both"/>
        <w:rPr>
          <w:rFonts w:cstheme="minorHAnsi"/>
          <w:b/>
          <w:bCs/>
          <w:color w:val="auto"/>
          <w:sz w:val="22"/>
          <w:szCs w:val="22"/>
        </w:rPr>
      </w:pPr>
      <w:r w:rsidRPr="008F17D6">
        <w:rPr>
          <w:rFonts w:cstheme="minorHAnsi"/>
          <w:b/>
          <w:bCs/>
          <w:color w:val="auto"/>
          <w:sz w:val="22"/>
          <w:szCs w:val="22"/>
        </w:rPr>
        <w:t xml:space="preserve">2.1. </w:t>
      </w:r>
      <w:r w:rsidRPr="008F17D6">
        <w:rPr>
          <w:rFonts w:cstheme="minorHAnsi"/>
          <w:color w:val="auto"/>
          <w:sz w:val="22"/>
          <w:szCs w:val="22"/>
        </w:rPr>
        <w:t xml:space="preserve">Suma totală disponibilă </w:t>
      </w:r>
      <w:r w:rsidR="003D26A4" w:rsidRPr="008F17D6">
        <w:rPr>
          <w:rFonts w:cstheme="minorHAnsi"/>
          <w:color w:val="auto"/>
          <w:sz w:val="22"/>
          <w:szCs w:val="22"/>
        </w:rPr>
        <w:t xml:space="preserve">oferită de Consiliul Local Miercurea Nirajului </w:t>
      </w:r>
      <w:r w:rsidRPr="008F17D6">
        <w:rPr>
          <w:rFonts w:cstheme="minorHAnsi"/>
          <w:color w:val="auto"/>
          <w:sz w:val="22"/>
          <w:szCs w:val="22"/>
        </w:rPr>
        <w:t xml:space="preserve">pentru </w:t>
      </w:r>
      <w:r w:rsidR="003D26A4" w:rsidRPr="008F17D6">
        <w:rPr>
          <w:rFonts w:cstheme="minorHAnsi"/>
          <w:color w:val="auto"/>
          <w:sz w:val="22"/>
          <w:szCs w:val="22"/>
        </w:rPr>
        <w:t>finanțarea nerambursabilă a activităților de tineret organizate de structurile neguvernamentale de utilitate public pentru tineret, în anul 20</w:t>
      </w:r>
      <w:r w:rsidR="00E81695">
        <w:rPr>
          <w:rFonts w:cstheme="minorHAnsi"/>
          <w:color w:val="auto"/>
          <w:sz w:val="22"/>
          <w:szCs w:val="22"/>
        </w:rPr>
        <w:t>20</w:t>
      </w:r>
      <w:r w:rsidR="003D26A4" w:rsidRPr="008F17D6">
        <w:rPr>
          <w:rFonts w:cstheme="minorHAnsi"/>
          <w:color w:val="auto"/>
          <w:sz w:val="22"/>
          <w:szCs w:val="22"/>
        </w:rPr>
        <w:t xml:space="preserve">, </w:t>
      </w:r>
      <w:proofErr w:type="gramStart"/>
      <w:r w:rsidR="003D26A4" w:rsidRPr="008F17D6">
        <w:rPr>
          <w:rFonts w:cstheme="minorHAnsi"/>
          <w:color w:val="auto"/>
          <w:sz w:val="22"/>
          <w:szCs w:val="22"/>
        </w:rPr>
        <w:t>este</w:t>
      </w:r>
      <w:proofErr w:type="gramEnd"/>
      <w:r w:rsidR="003D26A4" w:rsidRPr="008F17D6">
        <w:rPr>
          <w:rFonts w:cstheme="minorHAnsi"/>
          <w:color w:val="auto"/>
          <w:sz w:val="22"/>
          <w:szCs w:val="22"/>
        </w:rPr>
        <w:t xml:space="preserve"> de </w:t>
      </w:r>
      <w:r w:rsidR="00257F2B" w:rsidRPr="00257F2B">
        <w:rPr>
          <w:rFonts w:cstheme="minorHAnsi"/>
          <w:b/>
          <w:color w:val="auto"/>
          <w:sz w:val="22"/>
          <w:szCs w:val="22"/>
        </w:rPr>
        <w:t xml:space="preserve">5.000,00 </w:t>
      </w:r>
      <w:r w:rsidRPr="00257F2B">
        <w:rPr>
          <w:rFonts w:cstheme="minorHAnsi"/>
          <w:b/>
          <w:bCs/>
          <w:color w:val="auto"/>
          <w:sz w:val="22"/>
          <w:szCs w:val="22"/>
        </w:rPr>
        <w:t xml:space="preserve">lei. </w:t>
      </w:r>
    </w:p>
    <w:p w:rsidR="00F33490" w:rsidRPr="008F17D6" w:rsidRDefault="00F33490" w:rsidP="00FD02DF">
      <w:pPr>
        <w:pStyle w:val="Default"/>
        <w:spacing w:line="360" w:lineRule="auto"/>
        <w:rPr>
          <w:rFonts w:cstheme="minorHAnsi"/>
          <w:b/>
          <w:bCs/>
          <w:color w:val="auto"/>
          <w:sz w:val="22"/>
          <w:szCs w:val="22"/>
        </w:rPr>
      </w:pPr>
    </w:p>
    <w:p w:rsidR="00F33490" w:rsidRPr="008F17D6" w:rsidRDefault="00F33490" w:rsidP="00FD02DF">
      <w:pPr>
        <w:pStyle w:val="Default"/>
        <w:spacing w:line="360" w:lineRule="auto"/>
        <w:jc w:val="both"/>
        <w:rPr>
          <w:rFonts w:cstheme="minorHAnsi"/>
          <w:bCs/>
          <w:color w:val="auto"/>
          <w:sz w:val="22"/>
          <w:szCs w:val="22"/>
          <w:lang w:val="ro-RO"/>
        </w:rPr>
      </w:pPr>
      <w:r w:rsidRPr="008F17D6">
        <w:rPr>
          <w:rFonts w:cstheme="minorHAnsi"/>
          <w:b/>
          <w:bCs/>
          <w:color w:val="auto"/>
          <w:sz w:val="22"/>
          <w:szCs w:val="22"/>
        </w:rPr>
        <w:t xml:space="preserve">2.2. SPRIJINUL NERAMBURSABIL: </w:t>
      </w:r>
      <w:r w:rsidRPr="008F17D6">
        <w:rPr>
          <w:rFonts w:cstheme="minorHAnsi"/>
          <w:bCs/>
          <w:color w:val="auto"/>
          <w:sz w:val="22"/>
          <w:szCs w:val="22"/>
        </w:rPr>
        <w:t xml:space="preserve">intensitatea sprijinului </w:t>
      </w:r>
      <w:proofErr w:type="gramStart"/>
      <w:r w:rsidRPr="008F17D6">
        <w:rPr>
          <w:rFonts w:cstheme="minorHAnsi"/>
          <w:bCs/>
          <w:color w:val="auto"/>
          <w:sz w:val="22"/>
          <w:szCs w:val="22"/>
        </w:rPr>
        <w:t>este</w:t>
      </w:r>
      <w:proofErr w:type="gramEnd"/>
      <w:r w:rsidRPr="008F17D6">
        <w:rPr>
          <w:rFonts w:cstheme="minorHAnsi"/>
          <w:bCs/>
          <w:color w:val="auto"/>
          <w:sz w:val="22"/>
          <w:szCs w:val="22"/>
        </w:rPr>
        <w:t xml:space="preserve"> de 90% din totalul cheltuiel</w:t>
      </w:r>
      <w:r w:rsidR="00DC05BF" w:rsidRPr="008F17D6">
        <w:rPr>
          <w:rFonts w:cstheme="minorHAnsi"/>
          <w:bCs/>
          <w:color w:val="auto"/>
          <w:sz w:val="22"/>
          <w:szCs w:val="22"/>
        </w:rPr>
        <w:t>ilor eligibile</w:t>
      </w:r>
      <w:r w:rsidRPr="008F17D6">
        <w:rPr>
          <w:rFonts w:cstheme="minorHAnsi"/>
          <w:bCs/>
          <w:color w:val="auto"/>
          <w:sz w:val="22"/>
          <w:szCs w:val="22"/>
        </w:rPr>
        <w:t xml:space="preserve">. Sprijinul nerambursabil </w:t>
      </w:r>
      <w:proofErr w:type="gramStart"/>
      <w:r w:rsidRPr="008F17D6">
        <w:rPr>
          <w:rFonts w:cstheme="minorHAnsi"/>
          <w:bCs/>
          <w:color w:val="auto"/>
          <w:sz w:val="22"/>
          <w:szCs w:val="22"/>
        </w:rPr>
        <w:t>va</w:t>
      </w:r>
      <w:proofErr w:type="gramEnd"/>
      <w:r w:rsidRPr="008F17D6">
        <w:rPr>
          <w:rFonts w:cstheme="minorHAnsi"/>
          <w:bCs/>
          <w:color w:val="auto"/>
          <w:sz w:val="22"/>
          <w:szCs w:val="22"/>
        </w:rPr>
        <w:t xml:space="preserve"> fi acordat sub formă de primă, în două tranșe astfel: – 50% din cuantumul sprijinului după semnarea contractului de finanțare </w:t>
      </w:r>
      <w:r w:rsidRPr="008F17D6">
        <w:rPr>
          <w:rFonts w:cstheme="minorHAnsi"/>
          <w:bCs/>
          <w:color w:val="auto"/>
          <w:sz w:val="22"/>
          <w:szCs w:val="22"/>
          <w:lang w:val="ro-RO"/>
        </w:rPr>
        <w:t>și 5</w:t>
      </w:r>
      <w:r w:rsidRPr="008F17D6">
        <w:rPr>
          <w:rFonts w:cstheme="minorHAnsi"/>
          <w:bCs/>
          <w:color w:val="auto"/>
          <w:sz w:val="22"/>
          <w:szCs w:val="22"/>
        </w:rPr>
        <w:t>0% din cuantumul sprijinului se va acorda cu condiția implementării corecte a proiectului, efectiv după depunerea și aprobarea cheltuielilor din cererea de rambursare.</w:t>
      </w:r>
    </w:p>
    <w:p w:rsidR="00F33490" w:rsidRPr="008F17D6" w:rsidRDefault="00F33490" w:rsidP="00FD02DF">
      <w:pPr>
        <w:pStyle w:val="Default"/>
        <w:spacing w:line="360" w:lineRule="auto"/>
        <w:rPr>
          <w:rFonts w:cstheme="minorHAnsi"/>
          <w:color w:val="auto"/>
          <w:sz w:val="22"/>
          <w:szCs w:val="22"/>
        </w:rPr>
      </w:pPr>
    </w:p>
    <w:p w:rsidR="00F33490" w:rsidRDefault="00F33490" w:rsidP="00FD02DF">
      <w:pPr>
        <w:pStyle w:val="Default"/>
        <w:spacing w:line="360" w:lineRule="auto"/>
        <w:outlineLvl w:val="0"/>
        <w:rPr>
          <w:rFonts w:cstheme="minorHAnsi"/>
          <w:b/>
          <w:bCs/>
          <w:color w:val="auto"/>
          <w:sz w:val="22"/>
          <w:szCs w:val="22"/>
        </w:rPr>
      </w:pPr>
      <w:r w:rsidRPr="008F17D6">
        <w:rPr>
          <w:rFonts w:cstheme="minorHAnsi"/>
          <w:b/>
          <w:bCs/>
          <w:color w:val="auto"/>
          <w:sz w:val="22"/>
          <w:szCs w:val="22"/>
        </w:rPr>
        <w:t xml:space="preserve">Capitolul 3 – Categorii de beneficiari </w:t>
      </w:r>
    </w:p>
    <w:p w:rsidR="008F17D6" w:rsidRPr="008F17D6" w:rsidRDefault="008F17D6" w:rsidP="00FD02DF">
      <w:pPr>
        <w:pStyle w:val="Default"/>
        <w:spacing w:line="360" w:lineRule="auto"/>
        <w:outlineLvl w:val="0"/>
        <w:rPr>
          <w:rFonts w:cstheme="minorHAnsi"/>
          <w:b/>
          <w:bCs/>
          <w:color w:val="auto"/>
          <w:sz w:val="22"/>
          <w:szCs w:val="22"/>
        </w:rPr>
      </w:pPr>
    </w:p>
    <w:p w:rsidR="003D26A4" w:rsidRPr="008F17D6" w:rsidRDefault="00F33490" w:rsidP="00FD02DF">
      <w:pPr>
        <w:pStyle w:val="Default"/>
        <w:spacing w:line="360" w:lineRule="auto"/>
        <w:jc w:val="both"/>
        <w:rPr>
          <w:rFonts w:cstheme="minorHAnsi"/>
          <w:color w:val="auto"/>
          <w:sz w:val="22"/>
          <w:szCs w:val="22"/>
        </w:rPr>
      </w:pPr>
      <w:r w:rsidRPr="008F17D6">
        <w:rPr>
          <w:rFonts w:cstheme="minorHAnsi"/>
          <w:b/>
          <w:bCs/>
          <w:color w:val="auto"/>
          <w:sz w:val="22"/>
          <w:szCs w:val="22"/>
        </w:rPr>
        <w:t xml:space="preserve">3.1. </w:t>
      </w:r>
      <w:r w:rsidRPr="008F17D6">
        <w:rPr>
          <w:rFonts w:cstheme="minorHAnsi"/>
          <w:color w:val="auto"/>
          <w:sz w:val="22"/>
          <w:szCs w:val="22"/>
        </w:rPr>
        <w:t xml:space="preserve">Beneficiarii finanţării nerambursabile </w:t>
      </w:r>
      <w:r w:rsidR="003D26A4" w:rsidRPr="008F17D6">
        <w:rPr>
          <w:rFonts w:cstheme="minorHAnsi"/>
          <w:color w:val="auto"/>
          <w:sz w:val="22"/>
          <w:szCs w:val="22"/>
        </w:rPr>
        <w:t>pot fi structurile neguvernamentale de utilitate public de și pentru tineret, care organizează activități de tineret în interes orășenesc.</w:t>
      </w:r>
    </w:p>
    <w:p w:rsidR="003D26A4" w:rsidRPr="008F17D6" w:rsidRDefault="003D26A4" w:rsidP="00FD02DF">
      <w:pPr>
        <w:pStyle w:val="Default"/>
        <w:spacing w:line="360" w:lineRule="auto"/>
        <w:jc w:val="both"/>
        <w:rPr>
          <w:rFonts w:cstheme="minorHAnsi"/>
          <w:color w:val="auto"/>
          <w:sz w:val="22"/>
          <w:szCs w:val="22"/>
        </w:rPr>
      </w:pPr>
    </w:p>
    <w:p w:rsidR="003D26A4" w:rsidRPr="008F17D6" w:rsidRDefault="003D26A4" w:rsidP="00FD02DF">
      <w:pPr>
        <w:pStyle w:val="Default"/>
        <w:spacing w:line="360" w:lineRule="auto"/>
        <w:jc w:val="both"/>
        <w:rPr>
          <w:rFonts w:cstheme="minorHAnsi"/>
          <w:color w:val="auto"/>
          <w:sz w:val="22"/>
          <w:szCs w:val="22"/>
        </w:rPr>
      </w:pPr>
      <w:r w:rsidRPr="008F17D6">
        <w:rPr>
          <w:rFonts w:cstheme="minorHAnsi"/>
          <w:b/>
          <w:color w:val="auto"/>
          <w:sz w:val="22"/>
          <w:szCs w:val="22"/>
        </w:rPr>
        <w:t xml:space="preserve">3.2. </w:t>
      </w:r>
      <w:r w:rsidRPr="008F17D6">
        <w:rPr>
          <w:rFonts w:cstheme="minorHAnsi"/>
          <w:color w:val="auto"/>
          <w:sz w:val="22"/>
          <w:szCs w:val="22"/>
        </w:rPr>
        <w:t>În sensul prezentului ghid prin termenul tineri se înțelege cetățenii cu vârsta cuprinsă înre 14 și 40 de ani, iar expresia activitate de tineret reprezintă orice formă de acțiune organizată în scopul îmbunătățirii condițiilor necesare integrării socioprofesionale a tinerilor, conform necesităților și aspirațiilor acestora</w:t>
      </w:r>
      <w:r w:rsidR="0056103A" w:rsidRPr="008F17D6">
        <w:rPr>
          <w:rFonts w:cstheme="minorHAnsi"/>
          <w:color w:val="auto"/>
          <w:sz w:val="22"/>
          <w:szCs w:val="22"/>
        </w:rPr>
        <w:t>.</w:t>
      </w:r>
    </w:p>
    <w:p w:rsidR="00F33490" w:rsidRPr="008F17D6" w:rsidRDefault="00F33490" w:rsidP="00F33490">
      <w:pPr>
        <w:pStyle w:val="Default"/>
        <w:jc w:val="both"/>
        <w:rPr>
          <w:rFonts w:cstheme="minorHAnsi"/>
          <w:color w:val="auto"/>
          <w:sz w:val="22"/>
          <w:szCs w:val="22"/>
        </w:rPr>
      </w:pPr>
    </w:p>
    <w:p w:rsidR="00F33490" w:rsidRPr="008F17D6" w:rsidRDefault="00F33490" w:rsidP="00FD02DF">
      <w:pPr>
        <w:pStyle w:val="Default"/>
        <w:spacing w:line="360" w:lineRule="auto"/>
        <w:outlineLvl w:val="0"/>
        <w:rPr>
          <w:rFonts w:cstheme="minorHAnsi"/>
          <w:b/>
          <w:bCs/>
          <w:color w:val="auto"/>
          <w:sz w:val="22"/>
          <w:szCs w:val="22"/>
        </w:rPr>
      </w:pPr>
      <w:r w:rsidRPr="008F17D6">
        <w:rPr>
          <w:rFonts w:cstheme="minorHAnsi"/>
          <w:b/>
          <w:bCs/>
          <w:color w:val="auto"/>
          <w:sz w:val="22"/>
          <w:szCs w:val="22"/>
        </w:rPr>
        <w:t xml:space="preserve">Capitolul </w:t>
      </w:r>
      <w:r w:rsidR="0056103A" w:rsidRPr="008F17D6">
        <w:rPr>
          <w:rFonts w:cstheme="minorHAnsi"/>
          <w:b/>
          <w:bCs/>
          <w:color w:val="auto"/>
          <w:sz w:val="22"/>
          <w:szCs w:val="22"/>
        </w:rPr>
        <w:t>4</w:t>
      </w:r>
      <w:r w:rsidRPr="008F17D6">
        <w:rPr>
          <w:rFonts w:cstheme="minorHAnsi"/>
          <w:b/>
          <w:bCs/>
          <w:color w:val="auto"/>
          <w:sz w:val="22"/>
          <w:szCs w:val="22"/>
        </w:rPr>
        <w:t xml:space="preserve"> – Criterii de eligibilitate </w:t>
      </w:r>
    </w:p>
    <w:p w:rsidR="00F33490" w:rsidRPr="008F17D6" w:rsidRDefault="00F33490" w:rsidP="00FD02DF">
      <w:pPr>
        <w:pStyle w:val="Default"/>
        <w:spacing w:line="360" w:lineRule="auto"/>
        <w:rPr>
          <w:rFonts w:cstheme="minorHAnsi"/>
          <w:color w:val="auto"/>
          <w:sz w:val="22"/>
          <w:szCs w:val="22"/>
        </w:rPr>
      </w:pPr>
    </w:p>
    <w:p w:rsidR="00F33490" w:rsidRPr="008F17D6" w:rsidRDefault="0056103A" w:rsidP="00FD02DF">
      <w:pPr>
        <w:pStyle w:val="Default"/>
        <w:spacing w:line="360" w:lineRule="auto"/>
        <w:jc w:val="both"/>
        <w:rPr>
          <w:rFonts w:cstheme="minorHAnsi"/>
          <w:color w:val="auto"/>
          <w:sz w:val="22"/>
          <w:szCs w:val="22"/>
        </w:rPr>
      </w:pPr>
      <w:r w:rsidRPr="008F17D6">
        <w:rPr>
          <w:rFonts w:cstheme="minorHAnsi"/>
          <w:b/>
          <w:bCs/>
          <w:color w:val="auto"/>
          <w:sz w:val="22"/>
          <w:szCs w:val="22"/>
        </w:rPr>
        <w:t>4</w:t>
      </w:r>
      <w:r w:rsidR="00F33490" w:rsidRPr="008F17D6">
        <w:rPr>
          <w:rFonts w:cstheme="minorHAnsi"/>
          <w:b/>
          <w:bCs/>
          <w:color w:val="auto"/>
          <w:sz w:val="22"/>
          <w:szCs w:val="22"/>
        </w:rPr>
        <w:t xml:space="preserve">.1. </w:t>
      </w:r>
      <w:r w:rsidR="00F33490" w:rsidRPr="008F17D6">
        <w:rPr>
          <w:rFonts w:cstheme="minorHAnsi"/>
          <w:color w:val="auto"/>
          <w:sz w:val="22"/>
          <w:szCs w:val="22"/>
        </w:rPr>
        <w:t xml:space="preserve">Pentru a putea participa la selecţie, solicitantul trebuie </w:t>
      </w:r>
      <w:proofErr w:type="gramStart"/>
      <w:r w:rsidR="00F33490" w:rsidRPr="008F17D6">
        <w:rPr>
          <w:rFonts w:cstheme="minorHAnsi"/>
          <w:color w:val="auto"/>
          <w:sz w:val="22"/>
          <w:szCs w:val="22"/>
        </w:rPr>
        <w:t>să</w:t>
      </w:r>
      <w:proofErr w:type="gramEnd"/>
      <w:r w:rsidR="00F33490" w:rsidRPr="008F17D6">
        <w:rPr>
          <w:rFonts w:cstheme="minorHAnsi"/>
          <w:color w:val="auto"/>
          <w:sz w:val="22"/>
          <w:szCs w:val="22"/>
        </w:rPr>
        <w:t xml:space="preserve"> îndeplinească următoarele cerinţe minime: </w:t>
      </w:r>
    </w:p>
    <w:p w:rsidR="0056103A" w:rsidRPr="008F17D6" w:rsidRDefault="0056103A" w:rsidP="00FD02DF">
      <w:pPr>
        <w:pStyle w:val="Default"/>
        <w:spacing w:line="360" w:lineRule="auto"/>
        <w:jc w:val="both"/>
        <w:rPr>
          <w:rFonts w:cstheme="minorHAnsi"/>
          <w:b/>
          <w:color w:val="auto"/>
          <w:sz w:val="22"/>
          <w:szCs w:val="22"/>
        </w:rPr>
      </w:pPr>
      <w:r w:rsidRPr="008F17D6">
        <w:rPr>
          <w:rFonts w:cstheme="minorHAnsi"/>
          <w:b/>
          <w:color w:val="auto"/>
          <w:sz w:val="22"/>
          <w:szCs w:val="22"/>
        </w:rPr>
        <w:t>4.1.1. Organizația neguvernamentală de tineret:</w:t>
      </w:r>
    </w:p>
    <w:p w:rsidR="0056103A" w:rsidRPr="008F17D6" w:rsidRDefault="00F33490" w:rsidP="00FD02DF">
      <w:pPr>
        <w:pStyle w:val="Default"/>
        <w:spacing w:line="360" w:lineRule="auto"/>
        <w:jc w:val="both"/>
        <w:rPr>
          <w:rFonts w:cstheme="minorHAnsi"/>
          <w:color w:val="auto"/>
          <w:sz w:val="22"/>
          <w:szCs w:val="22"/>
        </w:rPr>
      </w:pPr>
      <w:r w:rsidRPr="008F17D6">
        <w:rPr>
          <w:rFonts w:cstheme="minorHAnsi"/>
          <w:color w:val="auto"/>
          <w:sz w:val="22"/>
          <w:szCs w:val="22"/>
        </w:rPr>
        <w:t xml:space="preserve">a) </w:t>
      </w:r>
      <w:proofErr w:type="gramStart"/>
      <w:r w:rsidR="0056103A" w:rsidRPr="008F17D6">
        <w:rPr>
          <w:rFonts w:cstheme="minorHAnsi"/>
          <w:color w:val="auto"/>
          <w:sz w:val="22"/>
          <w:szCs w:val="22"/>
        </w:rPr>
        <w:t>este</w:t>
      </w:r>
      <w:proofErr w:type="gramEnd"/>
      <w:r w:rsidR="0056103A" w:rsidRPr="008F17D6">
        <w:rPr>
          <w:rFonts w:cstheme="minorHAnsi"/>
          <w:color w:val="auto"/>
          <w:sz w:val="22"/>
          <w:szCs w:val="22"/>
        </w:rPr>
        <w:t xml:space="preserve"> persoană juridică de drept privat și fără scop patrimonial, care funcționeză în condițiile Ordonanței Guvernului nr. </w:t>
      </w:r>
      <w:proofErr w:type="gramStart"/>
      <w:r w:rsidR="0056103A" w:rsidRPr="008F17D6">
        <w:rPr>
          <w:rFonts w:cstheme="minorHAnsi"/>
          <w:color w:val="auto"/>
          <w:sz w:val="22"/>
          <w:szCs w:val="22"/>
        </w:rPr>
        <w:t>26/2000 cu privire la asociații și fundații, aprobată cu modificări și completări prin Legea nr.</w:t>
      </w:r>
      <w:proofErr w:type="gramEnd"/>
      <w:r w:rsidR="0056103A" w:rsidRPr="008F17D6">
        <w:rPr>
          <w:rFonts w:cstheme="minorHAnsi"/>
          <w:color w:val="auto"/>
          <w:sz w:val="22"/>
          <w:szCs w:val="22"/>
        </w:rPr>
        <w:t xml:space="preserve"> 246/2005, și care îndeplinește, cumulativ următoarele criteri</w:t>
      </w:r>
      <w:r w:rsidR="008F17D6">
        <w:rPr>
          <w:rFonts w:cstheme="minorHAnsi"/>
          <w:color w:val="auto"/>
          <w:sz w:val="22"/>
          <w:szCs w:val="22"/>
        </w:rPr>
        <w:t>i</w:t>
      </w:r>
      <w:r w:rsidR="0056103A" w:rsidRPr="008F17D6">
        <w:rPr>
          <w:rFonts w:cstheme="minorHAnsi"/>
          <w:color w:val="auto"/>
          <w:sz w:val="22"/>
          <w:szCs w:val="22"/>
        </w:rPr>
        <w:t>:</w:t>
      </w:r>
    </w:p>
    <w:p w:rsidR="00F6328E" w:rsidRPr="008F17D6" w:rsidRDefault="00F6328E" w:rsidP="00FD02DF">
      <w:pPr>
        <w:pStyle w:val="Default"/>
        <w:spacing w:line="360" w:lineRule="auto"/>
        <w:jc w:val="both"/>
        <w:rPr>
          <w:rFonts w:cstheme="minorHAnsi"/>
          <w:color w:val="auto"/>
          <w:sz w:val="22"/>
          <w:szCs w:val="22"/>
        </w:rPr>
      </w:pPr>
      <w:r w:rsidRPr="008F17D6">
        <w:rPr>
          <w:rFonts w:cstheme="minorHAnsi"/>
          <w:color w:val="auto"/>
          <w:sz w:val="22"/>
          <w:szCs w:val="22"/>
        </w:rPr>
        <w:t xml:space="preserve">- </w:t>
      </w:r>
      <w:proofErr w:type="gramStart"/>
      <w:r w:rsidRPr="008F17D6">
        <w:rPr>
          <w:rFonts w:cstheme="minorHAnsi"/>
          <w:color w:val="auto"/>
          <w:sz w:val="22"/>
          <w:szCs w:val="22"/>
        </w:rPr>
        <w:t>scopul</w:t>
      </w:r>
      <w:proofErr w:type="gramEnd"/>
      <w:r w:rsidRPr="008F17D6">
        <w:rPr>
          <w:rFonts w:cstheme="minorHAnsi"/>
          <w:color w:val="auto"/>
          <w:sz w:val="22"/>
          <w:szCs w:val="22"/>
        </w:rPr>
        <w:t xml:space="preserve"> prevăzut în statut vizează direct domeniul tineretului, iar pentru realizarea acestuia majoritatea obiectivelor asumate sunt adresate tinerilor;</w:t>
      </w:r>
    </w:p>
    <w:p w:rsidR="00F6328E" w:rsidRPr="008F17D6" w:rsidRDefault="00F6328E" w:rsidP="00FD02DF">
      <w:pPr>
        <w:pStyle w:val="Default"/>
        <w:spacing w:line="360" w:lineRule="auto"/>
        <w:jc w:val="both"/>
        <w:rPr>
          <w:rFonts w:cstheme="minorHAnsi"/>
          <w:color w:val="auto"/>
          <w:sz w:val="22"/>
          <w:szCs w:val="22"/>
        </w:rPr>
      </w:pPr>
      <w:r w:rsidRPr="008F17D6">
        <w:rPr>
          <w:rFonts w:cstheme="minorHAnsi"/>
          <w:color w:val="auto"/>
          <w:sz w:val="22"/>
          <w:szCs w:val="22"/>
        </w:rPr>
        <w:t xml:space="preserve">- </w:t>
      </w:r>
      <w:proofErr w:type="gramStart"/>
      <w:r w:rsidRPr="008F17D6">
        <w:rPr>
          <w:rFonts w:cstheme="minorHAnsi"/>
          <w:color w:val="auto"/>
          <w:sz w:val="22"/>
          <w:szCs w:val="22"/>
        </w:rPr>
        <w:t>cel</w:t>
      </w:r>
      <w:proofErr w:type="gramEnd"/>
      <w:r w:rsidRPr="008F17D6">
        <w:rPr>
          <w:rFonts w:cstheme="minorHAnsi"/>
          <w:color w:val="auto"/>
          <w:sz w:val="22"/>
          <w:szCs w:val="22"/>
        </w:rPr>
        <w:t xml:space="preserve"> puțin două treimi din numărul total al membrilor sunt tineri.</w:t>
      </w:r>
    </w:p>
    <w:p w:rsidR="00F6328E" w:rsidRPr="008F17D6" w:rsidRDefault="00F6328E" w:rsidP="00FD02DF">
      <w:pPr>
        <w:pStyle w:val="Default"/>
        <w:spacing w:line="360" w:lineRule="auto"/>
        <w:jc w:val="both"/>
        <w:rPr>
          <w:rFonts w:cstheme="minorHAnsi"/>
          <w:color w:val="auto"/>
          <w:sz w:val="22"/>
          <w:szCs w:val="22"/>
        </w:rPr>
      </w:pPr>
    </w:p>
    <w:p w:rsidR="00F6328E" w:rsidRPr="008F17D6" w:rsidRDefault="008F17D6" w:rsidP="00FD02DF">
      <w:pPr>
        <w:pStyle w:val="Default"/>
        <w:spacing w:line="360" w:lineRule="auto"/>
        <w:jc w:val="both"/>
        <w:rPr>
          <w:rFonts w:cstheme="minorHAnsi"/>
          <w:i/>
          <w:color w:val="auto"/>
          <w:sz w:val="22"/>
          <w:szCs w:val="22"/>
        </w:rPr>
      </w:pPr>
      <w:r w:rsidRPr="008F17D6">
        <w:rPr>
          <w:rFonts w:cstheme="minorHAnsi"/>
          <w:i/>
          <w:color w:val="auto"/>
          <w:sz w:val="22"/>
          <w:szCs w:val="22"/>
        </w:rPr>
        <w:lastRenderedPageBreak/>
        <w:t>NOTA: Sunt as</w:t>
      </w:r>
      <w:r w:rsidR="00F6328E" w:rsidRPr="008F17D6">
        <w:rPr>
          <w:rFonts w:cstheme="minorHAnsi"/>
          <w:i/>
          <w:color w:val="auto"/>
          <w:sz w:val="22"/>
          <w:szCs w:val="22"/>
        </w:rPr>
        <w:t xml:space="preserve">imilate organizațiilor neguvernamentale de tineret federațiile care funcționează în condițiile Ordonanței Guvernului nr. </w:t>
      </w:r>
      <w:proofErr w:type="gramStart"/>
      <w:r w:rsidR="00F6328E" w:rsidRPr="008F17D6">
        <w:rPr>
          <w:rFonts w:cstheme="minorHAnsi"/>
          <w:i/>
          <w:color w:val="auto"/>
          <w:sz w:val="22"/>
          <w:szCs w:val="22"/>
        </w:rPr>
        <w:t>26/2000, aprobată cu modificări și completări prin Legea nr.</w:t>
      </w:r>
      <w:proofErr w:type="gramEnd"/>
      <w:r w:rsidR="00F6328E" w:rsidRPr="008F17D6">
        <w:rPr>
          <w:rFonts w:cstheme="minorHAnsi"/>
          <w:i/>
          <w:color w:val="auto"/>
          <w:sz w:val="22"/>
          <w:szCs w:val="22"/>
        </w:rPr>
        <w:t xml:space="preserve"> 246/2005, și care îndeplinesc, cumulative, următoarele criteri</w:t>
      </w:r>
      <w:r w:rsidRPr="008F17D6">
        <w:rPr>
          <w:rFonts w:cstheme="minorHAnsi"/>
          <w:i/>
          <w:color w:val="auto"/>
          <w:sz w:val="22"/>
          <w:szCs w:val="22"/>
        </w:rPr>
        <w:t>i</w:t>
      </w:r>
      <w:r w:rsidR="00F6328E" w:rsidRPr="008F17D6">
        <w:rPr>
          <w:rFonts w:cstheme="minorHAnsi"/>
          <w:i/>
          <w:color w:val="auto"/>
          <w:sz w:val="22"/>
          <w:szCs w:val="22"/>
        </w:rPr>
        <w:t>:</w:t>
      </w:r>
    </w:p>
    <w:p w:rsidR="00F6328E" w:rsidRPr="008F17D6" w:rsidRDefault="00F6328E" w:rsidP="00F6328E">
      <w:pPr>
        <w:pStyle w:val="Default"/>
        <w:spacing w:line="360" w:lineRule="auto"/>
        <w:jc w:val="both"/>
        <w:rPr>
          <w:rFonts w:cstheme="minorHAnsi"/>
          <w:i/>
          <w:color w:val="auto"/>
          <w:sz w:val="22"/>
          <w:szCs w:val="22"/>
        </w:rPr>
      </w:pPr>
      <w:r w:rsidRPr="008F17D6">
        <w:rPr>
          <w:rFonts w:cstheme="minorHAnsi"/>
          <w:i/>
          <w:color w:val="auto"/>
          <w:sz w:val="22"/>
          <w:szCs w:val="22"/>
        </w:rPr>
        <w:t xml:space="preserve">- </w:t>
      </w:r>
      <w:proofErr w:type="gramStart"/>
      <w:r w:rsidRPr="008F17D6">
        <w:rPr>
          <w:rFonts w:cstheme="minorHAnsi"/>
          <w:i/>
          <w:color w:val="auto"/>
          <w:sz w:val="22"/>
          <w:szCs w:val="22"/>
        </w:rPr>
        <w:t>scopul</w:t>
      </w:r>
      <w:proofErr w:type="gramEnd"/>
      <w:r w:rsidRPr="008F17D6">
        <w:rPr>
          <w:rFonts w:cstheme="minorHAnsi"/>
          <w:i/>
          <w:color w:val="auto"/>
          <w:sz w:val="22"/>
          <w:szCs w:val="22"/>
        </w:rPr>
        <w:t xml:space="preserve"> prevăzut în statut vizează direct domeniul tineretului, iar pentru realizarea acestuia majoritatea obiectivelor asumate sunt adresate tinerilor;</w:t>
      </w:r>
    </w:p>
    <w:p w:rsidR="00F6328E" w:rsidRPr="008F17D6" w:rsidRDefault="00F6328E" w:rsidP="00F6328E">
      <w:pPr>
        <w:pStyle w:val="Default"/>
        <w:spacing w:line="360" w:lineRule="auto"/>
        <w:jc w:val="both"/>
        <w:rPr>
          <w:rFonts w:cstheme="minorHAnsi"/>
          <w:i/>
          <w:color w:val="auto"/>
          <w:sz w:val="22"/>
          <w:szCs w:val="22"/>
        </w:rPr>
      </w:pPr>
      <w:r w:rsidRPr="008F17D6">
        <w:rPr>
          <w:rFonts w:cstheme="minorHAnsi"/>
          <w:i/>
          <w:color w:val="auto"/>
          <w:sz w:val="22"/>
          <w:szCs w:val="22"/>
        </w:rPr>
        <w:t xml:space="preserve">- </w:t>
      </w:r>
      <w:proofErr w:type="gramStart"/>
      <w:r w:rsidRPr="008F17D6">
        <w:rPr>
          <w:rFonts w:cstheme="minorHAnsi"/>
          <w:i/>
          <w:color w:val="auto"/>
          <w:sz w:val="22"/>
          <w:szCs w:val="22"/>
        </w:rPr>
        <w:t>cel</w:t>
      </w:r>
      <w:proofErr w:type="gramEnd"/>
      <w:r w:rsidRPr="008F17D6">
        <w:rPr>
          <w:rFonts w:cstheme="minorHAnsi"/>
          <w:i/>
          <w:color w:val="auto"/>
          <w:sz w:val="22"/>
          <w:szCs w:val="22"/>
        </w:rPr>
        <w:t xml:space="preserve"> puțin două treimi din numărul total al membrilor sunt tineri;</w:t>
      </w:r>
    </w:p>
    <w:p w:rsidR="00F6328E" w:rsidRPr="008F17D6" w:rsidRDefault="00F6328E" w:rsidP="00F6328E">
      <w:pPr>
        <w:pStyle w:val="Default"/>
        <w:spacing w:line="360" w:lineRule="auto"/>
        <w:jc w:val="both"/>
        <w:rPr>
          <w:rFonts w:cstheme="minorHAnsi"/>
          <w:color w:val="auto"/>
          <w:sz w:val="22"/>
          <w:szCs w:val="22"/>
        </w:rPr>
      </w:pPr>
      <w:r w:rsidRPr="008F17D6">
        <w:rPr>
          <w:rFonts w:cstheme="minorHAnsi"/>
          <w:color w:val="auto"/>
          <w:sz w:val="22"/>
          <w:szCs w:val="22"/>
        </w:rPr>
        <w:t xml:space="preserve">b) </w:t>
      </w:r>
      <w:proofErr w:type="gramStart"/>
      <w:r w:rsidRPr="008F17D6">
        <w:rPr>
          <w:rFonts w:cstheme="minorHAnsi"/>
          <w:color w:val="auto"/>
          <w:sz w:val="22"/>
          <w:szCs w:val="22"/>
        </w:rPr>
        <w:t>nu</w:t>
      </w:r>
      <w:proofErr w:type="gramEnd"/>
      <w:r w:rsidRPr="008F17D6">
        <w:rPr>
          <w:rFonts w:cstheme="minorHAnsi"/>
          <w:color w:val="auto"/>
          <w:sz w:val="22"/>
          <w:szCs w:val="22"/>
        </w:rPr>
        <w:t xml:space="preserve"> are datorii la bugetul de stat sau la bugetul local.</w:t>
      </w:r>
    </w:p>
    <w:p w:rsidR="00F6328E" w:rsidRPr="008F17D6" w:rsidRDefault="00F6328E" w:rsidP="00F6328E">
      <w:pPr>
        <w:pStyle w:val="Default"/>
        <w:spacing w:line="360" w:lineRule="auto"/>
        <w:jc w:val="both"/>
        <w:rPr>
          <w:rFonts w:cstheme="minorHAnsi"/>
          <w:color w:val="auto"/>
          <w:sz w:val="22"/>
          <w:szCs w:val="22"/>
        </w:rPr>
      </w:pPr>
    </w:p>
    <w:p w:rsidR="00F6328E" w:rsidRPr="008F17D6" w:rsidRDefault="00F6328E" w:rsidP="00F6328E">
      <w:pPr>
        <w:pStyle w:val="Default"/>
        <w:spacing w:line="360" w:lineRule="auto"/>
        <w:jc w:val="both"/>
        <w:rPr>
          <w:rFonts w:cstheme="minorHAnsi"/>
          <w:b/>
          <w:color w:val="auto"/>
          <w:sz w:val="22"/>
          <w:szCs w:val="22"/>
        </w:rPr>
      </w:pPr>
      <w:r w:rsidRPr="008F17D6">
        <w:rPr>
          <w:rFonts w:cstheme="minorHAnsi"/>
          <w:b/>
          <w:color w:val="auto"/>
          <w:sz w:val="22"/>
          <w:szCs w:val="22"/>
        </w:rPr>
        <w:t>4.1.2. Organizația neguvernamentală pentu tineret:</w:t>
      </w:r>
    </w:p>
    <w:p w:rsidR="00F6328E" w:rsidRPr="008F17D6" w:rsidRDefault="00F6328E" w:rsidP="00F6328E">
      <w:pPr>
        <w:pStyle w:val="Default"/>
        <w:spacing w:line="360" w:lineRule="auto"/>
        <w:jc w:val="both"/>
        <w:rPr>
          <w:rFonts w:cstheme="minorHAnsi"/>
          <w:color w:val="auto"/>
          <w:sz w:val="22"/>
          <w:szCs w:val="22"/>
        </w:rPr>
      </w:pPr>
      <w:r w:rsidRPr="008F17D6">
        <w:rPr>
          <w:rFonts w:cstheme="minorHAnsi"/>
          <w:color w:val="auto"/>
          <w:sz w:val="22"/>
          <w:szCs w:val="22"/>
        </w:rPr>
        <w:t xml:space="preserve">a) </w:t>
      </w:r>
      <w:proofErr w:type="gramStart"/>
      <w:r w:rsidRPr="008F17D6">
        <w:rPr>
          <w:rFonts w:cstheme="minorHAnsi"/>
          <w:color w:val="auto"/>
          <w:sz w:val="22"/>
          <w:szCs w:val="22"/>
        </w:rPr>
        <w:t>este</w:t>
      </w:r>
      <w:proofErr w:type="gramEnd"/>
      <w:r w:rsidRPr="008F17D6">
        <w:rPr>
          <w:rFonts w:cstheme="minorHAnsi"/>
          <w:color w:val="auto"/>
          <w:sz w:val="22"/>
          <w:szCs w:val="22"/>
        </w:rPr>
        <w:t xml:space="preserve"> persoană juridică de drept privat și fără scop patrimonial, care funcționeză în condițiile Ordonanței Guvernului nr. </w:t>
      </w:r>
      <w:proofErr w:type="gramStart"/>
      <w:r w:rsidRPr="008F17D6">
        <w:rPr>
          <w:rFonts w:cstheme="minorHAnsi"/>
          <w:color w:val="auto"/>
          <w:sz w:val="22"/>
          <w:szCs w:val="22"/>
        </w:rPr>
        <w:t>26/2000, aprobată cu modificări și completări prin Legea nr.</w:t>
      </w:r>
      <w:proofErr w:type="gramEnd"/>
      <w:r w:rsidRPr="008F17D6">
        <w:rPr>
          <w:rFonts w:cstheme="minorHAnsi"/>
          <w:color w:val="auto"/>
          <w:sz w:val="22"/>
          <w:szCs w:val="22"/>
        </w:rPr>
        <w:t xml:space="preserve"> 246/2005, și care îndeplinește numai condiția ca scopul prevăzut în statut vizează direct domeniul tineretului și ale căror obiective și/sau programme și activități se adresează tinerilor în general sau doar unor categorii de tineri.</w:t>
      </w:r>
    </w:p>
    <w:p w:rsidR="00F6328E" w:rsidRPr="008F17D6" w:rsidRDefault="00F6328E" w:rsidP="00F6328E">
      <w:pPr>
        <w:pStyle w:val="Default"/>
        <w:spacing w:line="360" w:lineRule="auto"/>
        <w:jc w:val="both"/>
        <w:rPr>
          <w:rFonts w:cstheme="minorHAnsi"/>
          <w:color w:val="auto"/>
          <w:sz w:val="22"/>
          <w:szCs w:val="22"/>
        </w:rPr>
      </w:pPr>
      <w:r w:rsidRPr="008F17D6">
        <w:rPr>
          <w:rFonts w:cstheme="minorHAnsi"/>
          <w:color w:val="auto"/>
          <w:sz w:val="22"/>
          <w:szCs w:val="22"/>
        </w:rPr>
        <w:t xml:space="preserve">b) </w:t>
      </w:r>
      <w:proofErr w:type="gramStart"/>
      <w:r w:rsidRPr="008F17D6">
        <w:rPr>
          <w:rFonts w:cstheme="minorHAnsi"/>
          <w:color w:val="auto"/>
          <w:sz w:val="22"/>
          <w:szCs w:val="22"/>
        </w:rPr>
        <w:t>nu</w:t>
      </w:r>
      <w:proofErr w:type="gramEnd"/>
      <w:r w:rsidRPr="008F17D6">
        <w:rPr>
          <w:rFonts w:cstheme="minorHAnsi"/>
          <w:color w:val="auto"/>
          <w:sz w:val="22"/>
          <w:szCs w:val="22"/>
        </w:rPr>
        <w:t xml:space="preserve"> are datorii la bugetul de stat sau la bugetul local.</w:t>
      </w:r>
    </w:p>
    <w:p w:rsidR="00F33490" w:rsidRPr="008F17D6" w:rsidRDefault="00F33490" w:rsidP="00FD02DF">
      <w:pPr>
        <w:pStyle w:val="Default"/>
        <w:spacing w:line="360" w:lineRule="auto"/>
        <w:jc w:val="both"/>
        <w:rPr>
          <w:rFonts w:cstheme="minorHAnsi"/>
          <w:color w:val="auto"/>
          <w:sz w:val="22"/>
          <w:szCs w:val="22"/>
        </w:rPr>
      </w:pPr>
    </w:p>
    <w:p w:rsidR="00F33490" w:rsidRPr="008F17D6" w:rsidRDefault="00F33490" w:rsidP="00FD02DF">
      <w:pPr>
        <w:pStyle w:val="Default"/>
        <w:spacing w:line="360" w:lineRule="auto"/>
        <w:outlineLvl w:val="0"/>
        <w:rPr>
          <w:rFonts w:cstheme="minorHAnsi"/>
          <w:b/>
          <w:bCs/>
          <w:color w:val="auto"/>
          <w:sz w:val="22"/>
          <w:szCs w:val="22"/>
        </w:rPr>
      </w:pPr>
      <w:r w:rsidRPr="008F17D6">
        <w:rPr>
          <w:rFonts w:cstheme="minorHAnsi"/>
          <w:b/>
          <w:bCs/>
          <w:color w:val="auto"/>
          <w:sz w:val="22"/>
          <w:szCs w:val="22"/>
        </w:rPr>
        <w:t xml:space="preserve">Capitolul </w:t>
      </w:r>
      <w:r w:rsidR="00F6328E" w:rsidRPr="008F17D6">
        <w:rPr>
          <w:rFonts w:cstheme="minorHAnsi"/>
          <w:b/>
          <w:bCs/>
          <w:color w:val="auto"/>
          <w:sz w:val="22"/>
          <w:szCs w:val="22"/>
        </w:rPr>
        <w:t>5</w:t>
      </w:r>
      <w:r w:rsidRPr="008F17D6">
        <w:rPr>
          <w:rFonts w:cstheme="minorHAnsi"/>
          <w:b/>
          <w:bCs/>
          <w:color w:val="auto"/>
          <w:sz w:val="22"/>
          <w:szCs w:val="22"/>
        </w:rPr>
        <w:t xml:space="preserve"> – Categorii de cheltuieli eligibile </w:t>
      </w:r>
    </w:p>
    <w:p w:rsidR="00FD02DF" w:rsidRPr="008F17D6" w:rsidRDefault="00FD02DF" w:rsidP="00FD02DF">
      <w:pPr>
        <w:pStyle w:val="Default"/>
        <w:spacing w:line="360" w:lineRule="auto"/>
        <w:outlineLvl w:val="0"/>
        <w:rPr>
          <w:rFonts w:cstheme="minorHAnsi"/>
          <w:color w:val="auto"/>
          <w:sz w:val="22"/>
          <w:szCs w:val="22"/>
        </w:rPr>
      </w:pPr>
    </w:p>
    <w:p w:rsidR="00EB5C54" w:rsidRDefault="00F6328E" w:rsidP="00FD02DF">
      <w:pPr>
        <w:pStyle w:val="Default"/>
        <w:spacing w:line="360" w:lineRule="auto"/>
        <w:jc w:val="both"/>
        <w:outlineLvl w:val="0"/>
        <w:rPr>
          <w:rFonts w:cstheme="minorHAnsi"/>
          <w:bCs/>
          <w:color w:val="auto"/>
          <w:sz w:val="22"/>
          <w:szCs w:val="22"/>
        </w:rPr>
      </w:pPr>
      <w:r w:rsidRPr="008F17D6">
        <w:rPr>
          <w:rFonts w:cstheme="minorHAnsi"/>
          <w:b/>
          <w:bCs/>
          <w:color w:val="auto"/>
          <w:sz w:val="22"/>
          <w:szCs w:val="22"/>
        </w:rPr>
        <w:t>5</w:t>
      </w:r>
      <w:r w:rsidR="00F33490" w:rsidRPr="008F17D6">
        <w:rPr>
          <w:rFonts w:cstheme="minorHAnsi"/>
          <w:b/>
          <w:bCs/>
          <w:color w:val="auto"/>
          <w:sz w:val="22"/>
          <w:szCs w:val="22"/>
        </w:rPr>
        <w:t xml:space="preserve">.1. </w:t>
      </w:r>
      <w:r w:rsidR="00EB5C54" w:rsidRPr="008F17D6">
        <w:rPr>
          <w:rFonts w:cstheme="minorHAnsi"/>
          <w:bCs/>
          <w:color w:val="auto"/>
          <w:sz w:val="22"/>
          <w:szCs w:val="22"/>
        </w:rPr>
        <w:t>Finanțările nerambursabile se acordă pentru cofinanțarea unor activități și nu pentru funcționarea solicitantului.</w:t>
      </w:r>
    </w:p>
    <w:p w:rsidR="008F17D6" w:rsidRPr="008F17D6" w:rsidRDefault="008F17D6" w:rsidP="00FD02DF">
      <w:pPr>
        <w:pStyle w:val="Default"/>
        <w:spacing w:line="360" w:lineRule="auto"/>
        <w:jc w:val="both"/>
        <w:outlineLvl w:val="0"/>
        <w:rPr>
          <w:rFonts w:cstheme="minorHAnsi"/>
          <w:bCs/>
          <w:color w:val="auto"/>
          <w:sz w:val="22"/>
          <w:szCs w:val="22"/>
        </w:rPr>
      </w:pPr>
    </w:p>
    <w:p w:rsidR="00EB5C54" w:rsidRPr="008F17D6" w:rsidRDefault="00EB5C54" w:rsidP="00FD02DF">
      <w:pPr>
        <w:pStyle w:val="Default"/>
        <w:spacing w:line="360" w:lineRule="auto"/>
        <w:jc w:val="both"/>
        <w:outlineLvl w:val="0"/>
        <w:rPr>
          <w:rFonts w:cstheme="minorHAnsi"/>
          <w:color w:val="auto"/>
          <w:sz w:val="22"/>
          <w:szCs w:val="22"/>
        </w:rPr>
      </w:pPr>
      <w:r w:rsidRPr="008F17D6">
        <w:rPr>
          <w:rFonts w:cstheme="minorHAnsi"/>
          <w:b/>
          <w:bCs/>
          <w:color w:val="auto"/>
          <w:sz w:val="22"/>
          <w:szCs w:val="22"/>
        </w:rPr>
        <w:t xml:space="preserve">5.2. </w:t>
      </w:r>
      <w:r w:rsidRPr="008F17D6">
        <w:rPr>
          <w:rFonts w:cstheme="minorHAnsi"/>
          <w:bCs/>
          <w:color w:val="auto"/>
          <w:sz w:val="22"/>
          <w:szCs w:val="22"/>
        </w:rPr>
        <w:t xml:space="preserve">(1) </w:t>
      </w:r>
      <w:r w:rsidR="00F33490" w:rsidRPr="008F17D6">
        <w:rPr>
          <w:rFonts w:cstheme="minorHAnsi"/>
          <w:b/>
          <w:bCs/>
          <w:color w:val="auto"/>
          <w:sz w:val="22"/>
          <w:szCs w:val="22"/>
        </w:rPr>
        <w:t xml:space="preserve">Sunt eligibile </w:t>
      </w:r>
      <w:r w:rsidRPr="008F17D6">
        <w:rPr>
          <w:rFonts w:cstheme="minorHAnsi"/>
          <w:bCs/>
          <w:color w:val="auto"/>
          <w:sz w:val="22"/>
          <w:szCs w:val="22"/>
        </w:rPr>
        <w:t xml:space="preserve">următoarele </w:t>
      </w:r>
      <w:r w:rsidR="00F33490" w:rsidRPr="008F17D6">
        <w:rPr>
          <w:rFonts w:cstheme="minorHAnsi"/>
          <w:color w:val="auto"/>
          <w:sz w:val="22"/>
          <w:szCs w:val="22"/>
        </w:rPr>
        <w:t>cheltuieli</w:t>
      </w:r>
      <w:r w:rsidRPr="008F17D6">
        <w:rPr>
          <w:rFonts w:cstheme="minorHAnsi"/>
          <w:color w:val="auto"/>
          <w:sz w:val="22"/>
          <w:szCs w:val="22"/>
        </w:rPr>
        <w:t>:</w:t>
      </w:r>
    </w:p>
    <w:p w:rsidR="00EB5C54" w:rsidRPr="008F17D6" w:rsidRDefault="00EB5C54" w:rsidP="00FD02DF">
      <w:pPr>
        <w:pStyle w:val="Default"/>
        <w:spacing w:line="360" w:lineRule="auto"/>
        <w:jc w:val="both"/>
        <w:outlineLvl w:val="0"/>
        <w:rPr>
          <w:rFonts w:cstheme="minorHAnsi"/>
          <w:color w:val="auto"/>
          <w:sz w:val="22"/>
          <w:szCs w:val="22"/>
        </w:rPr>
      </w:pPr>
      <w:r w:rsidRPr="008F17D6">
        <w:rPr>
          <w:rFonts w:cstheme="minorHAnsi"/>
          <w:color w:val="auto"/>
          <w:sz w:val="22"/>
          <w:szCs w:val="22"/>
        </w:rPr>
        <w:t>a) cheltuielile de realizare a activității, precum pregătirea și formarea tinerilor ca o soluție viabilă pentru dezvoltarea durabilă a comunității, costuri materialee și servicii, închirieri de spații și aparatură, onorarii, prestări servicii, premii și altele asemenea;</w:t>
      </w:r>
    </w:p>
    <w:p w:rsidR="00EB5C54" w:rsidRPr="008F17D6" w:rsidRDefault="00EB5C54" w:rsidP="00FD02DF">
      <w:pPr>
        <w:pStyle w:val="Default"/>
        <w:spacing w:line="360" w:lineRule="auto"/>
        <w:jc w:val="both"/>
        <w:outlineLvl w:val="0"/>
        <w:rPr>
          <w:rFonts w:cstheme="minorHAnsi"/>
          <w:color w:val="auto"/>
          <w:sz w:val="22"/>
          <w:szCs w:val="22"/>
        </w:rPr>
      </w:pPr>
      <w:r w:rsidRPr="008F17D6">
        <w:rPr>
          <w:rFonts w:cstheme="minorHAnsi"/>
          <w:color w:val="auto"/>
          <w:sz w:val="22"/>
          <w:szCs w:val="22"/>
        </w:rPr>
        <w:t xml:space="preserve">b) </w:t>
      </w:r>
      <w:proofErr w:type="gramStart"/>
      <w:r w:rsidRPr="008F17D6">
        <w:rPr>
          <w:rFonts w:cstheme="minorHAnsi"/>
          <w:color w:val="auto"/>
          <w:sz w:val="22"/>
          <w:szCs w:val="22"/>
        </w:rPr>
        <w:t>achiziționarea</w:t>
      </w:r>
      <w:proofErr w:type="gramEnd"/>
      <w:r w:rsidRPr="008F17D6">
        <w:rPr>
          <w:rFonts w:cstheme="minorHAnsi"/>
          <w:color w:val="auto"/>
          <w:sz w:val="22"/>
          <w:szCs w:val="22"/>
        </w:rPr>
        <w:t xml:space="preserve"> de dotări necesare derulării activității de tineret;</w:t>
      </w:r>
    </w:p>
    <w:p w:rsidR="00BC7091" w:rsidRPr="008F17D6" w:rsidRDefault="00EB5C54" w:rsidP="00FD02DF">
      <w:pPr>
        <w:pStyle w:val="Default"/>
        <w:spacing w:line="360" w:lineRule="auto"/>
        <w:jc w:val="both"/>
        <w:outlineLvl w:val="0"/>
        <w:rPr>
          <w:rFonts w:cstheme="minorHAnsi"/>
          <w:color w:val="auto"/>
          <w:sz w:val="22"/>
          <w:szCs w:val="22"/>
        </w:rPr>
      </w:pPr>
      <w:r w:rsidRPr="008F17D6">
        <w:rPr>
          <w:rFonts w:cstheme="minorHAnsi"/>
          <w:color w:val="auto"/>
          <w:sz w:val="22"/>
          <w:szCs w:val="22"/>
        </w:rPr>
        <w:t xml:space="preserve">c) </w:t>
      </w:r>
      <w:proofErr w:type="gramStart"/>
      <w:r w:rsidRPr="008F17D6">
        <w:rPr>
          <w:rFonts w:cstheme="minorHAnsi"/>
          <w:color w:val="auto"/>
          <w:sz w:val="22"/>
          <w:szCs w:val="22"/>
        </w:rPr>
        <w:t>cheltuieli</w:t>
      </w:r>
      <w:proofErr w:type="gramEnd"/>
      <w:r w:rsidRPr="008F17D6">
        <w:rPr>
          <w:rFonts w:cstheme="minorHAnsi"/>
          <w:color w:val="auto"/>
          <w:sz w:val="22"/>
          <w:szCs w:val="22"/>
        </w:rPr>
        <w:t xml:space="preserve"> ocazionate de cazarea și transportul intern și internațional ale </w:t>
      </w:r>
      <w:r w:rsidR="00BC7091" w:rsidRPr="008F17D6">
        <w:rPr>
          <w:rFonts w:cstheme="minorHAnsi"/>
          <w:color w:val="auto"/>
          <w:sz w:val="22"/>
          <w:szCs w:val="22"/>
        </w:rPr>
        <w:t>participanților/invitaților;</w:t>
      </w:r>
    </w:p>
    <w:p w:rsidR="00BC7091" w:rsidRPr="008F17D6" w:rsidRDefault="00BC7091" w:rsidP="00FD02DF">
      <w:pPr>
        <w:pStyle w:val="Default"/>
        <w:spacing w:line="360" w:lineRule="auto"/>
        <w:jc w:val="both"/>
        <w:outlineLvl w:val="0"/>
        <w:rPr>
          <w:rFonts w:cstheme="minorHAnsi"/>
          <w:color w:val="auto"/>
          <w:sz w:val="22"/>
          <w:szCs w:val="22"/>
        </w:rPr>
      </w:pPr>
      <w:r w:rsidRPr="008F17D6">
        <w:rPr>
          <w:rFonts w:cstheme="minorHAnsi"/>
          <w:color w:val="auto"/>
          <w:sz w:val="22"/>
          <w:szCs w:val="22"/>
        </w:rPr>
        <w:t xml:space="preserve">d) </w:t>
      </w:r>
      <w:proofErr w:type="gramStart"/>
      <w:r w:rsidRPr="008F17D6">
        <w:rPr>
          <w:rFonts w:cstheme="minorHAnsi"/>
          <w:color w:val="auto"/>
          <w:sz w:val="22"/>
          <w:szCs w:val="22"/>
        </w:rPr>
        <w:t>alte</w:t>
      </w:r>
      <w:proofErr w:type="gramEnd"/>
      <w:r w:rsidRPr="008F17D6">
        <w:rPr>
          <w:rFonts w:cstheme="minorHAnsi"/>
          <w:color w:val="auto"/>
          <w:sz w:val="22"/>
          <w:szCs w:val="22"/>
        </w:rPr>
        <w:t xml:space="preserve"> cheltuieli specific, precum rea</w:t>
      </w:r>
      <w:r w:rsidR="00F33490" w:rsidRPr="008F17D6">
        <w:rPr>
          <w:rFonts w:cstheme="minorHAnsi"/>
          <w:color w:val="auto"/>
          <w:sz w:val="22"/>
          <w:szCs w:val="22"/>
        </w:rPr>
        <w:t>l</w:t>
      </w:r>
      <w:r w:rsidRPr="008F17D6">
        <w:rPr>
          <w:rFonts w:cstheme="minorHAnsi"/>
          <w:color w:val="auto"/>
          <w:sz w:val="22"/>
          <w:szCs w:val="22"/>
        </w:rPr>
        <w:t>izarea de studii și cercetări, consultanță de sp</w:t>
      </w:r>
      <w:r w:rsidR="00F33490" w:rsidRPr="008F17D6">
        <w:rPr>
          <w:rFonts w:cstheme="minorHAnsi"/>
          <w:color w:val="auto"/>
          <w:sz w:val="22"/>
          <w:szCs w:val="22"/>
        </w:rPr>
        <w:t>ec</w:t>
      </w:r>
      <w:r w:rsidRPr="008F17D6">
        <w:rPr>
          <w:rFonts w:cstheme="minorHAnsi"/>
          <w:color w:val="auto"/>
          <w:sz w:val="22"/>
          <w:szCs w:val="22"/>
        </w:rPr>
        <w:t>ialitate, tipărituri, seminarii, conferințe, ateliere de l</w:t>
      </w:r>
      <w:r w:rsidR="00F33490" w:rsidRPr="008F17D6">
        <w:rPr>
          <w:rFonts w:cstheme="minorHAnsi"/>
          <w:color w:val="auto"/>
          <w:sz w:val="22"/>
          <w:szCs w:val="22"/>
        </w:rPr>
        <w:t>u</w:t>
      </w:r>
      <w:r w:rsidRPr="008F17D6">
        <w:rPr>
          <w:rFonts w:cstheme="minorHAnsi"/>
          <w:color w:val="auto"/>
          <w:sz w:val="22"/>
          <w:szCs w:val="22"/>
        </w:rPr>
        <w:t>cru, acțiuni promoționale și de publicitate;</w:t>
      </w:r>
    </w:p>
    <w:p w:rsidR="00BC7091" w:rsidRPr="008F17D6" w:rsidRDefault="00BC7091" w:rsidP="00FD02DF">
      <w:pPr>
        <w:pStyle w:val="Default"/>
        <w:spacing w:line="360" w:lineRule="auto"/>
        <w:jc w:val="both"/>
        <w:outlineLvl w:val="0"/>
        <w:rPr>
          <w:rFonts w:cstheme="minorHAnsi"/>
          <w:color w:val="auto"/>
          <w:sz w:val="22"/>
          <w:szCs w:val="22"/>
        </w:rPr>
      </w:pPr>
      <w:r w:rsidRPr="008F17D6">
        <w:rPr>
          <w:rFonts w:cstheme="minorHAnsi"/>
          <w:color w:val="auto"/>
          <w:sz w:val="22"/>
          <w:szCs w:val="22"/>
        </w:rPr>
        <w:t>e)</w:t>
      </w:r>
      <w:r w:rsidR="00F33490" w:rsidRPr="008F17D6">
        <w:rPr>
          <w:rFonts w:cstheme="minorHAnsi"/>
          <w:color w:val="auto"/>
          <w:sz w:val="22"/>
          <w:szCs w:val="22"/>
        </w:rPr>
        <w:t xml:space="preserve"> </w:t>
      </w:r>
      <w:proofErr w:type="gramStart"/>
      <w:r w:rsidRPr="008F17D6">
        <w:rPr>
          <w:rFonts w:cstheme="minorHAnsi"/>
          <w:color w:val="auto"/>
          <w:sz w:val="22"/>
          <w:szCs w:val="22"/>
        </w:rPr>
        <w:t>cheltuieli</w:t>
      </w:r>
      <w:proofErr w:type="gramEnd"/>
      <w:r w:rsidRPr="008F17D6">
        <w:rPr>
          <w:rFonts w:cstheme="minorHAnsi"/>
          <w:color w:val="auto"/>
          <w:sz w:val="22"/>
          <w:szCs w:val="22"/>
        </w:rPr>
        <w:t xml:space="preserve"> de masă ale participanților și/sau invitaților;</w:t>
      </w:r>
    </w:p>
    <w:p w:rsidR="00BC7091" w:rsidRPr="008F17D6" w:rsidRDefault="00BC7091" w:rsidP="00FD02DF">
      <w:pPr>
        <w:pStyle w:val="Default"/>
        <w:spacing w:line="360" w:lineRule="auto"/>
        <w:jc w:val="both"/>
        <w:outlineLvl w:val="0"/>
        <w:rPr>
          <w:rFonts w:cstheme="minorHAnsi"/>
          <w:color w:val="auto"/>
          <w:sz w:val="22"/>
          <w:szCs w:val="22"/>
        </w:rPr>
      </w:pPr>
      <w:r w:rsidRPr="008F17D6">
        <w:rPr>
          <w:rFonts w:cstheme="minorHAnsi"/>
          <w:color w:val="auto"/>
          <w:sz w:val="22"/>
          <w:szCs w:val="22"/>
        </w:rPr>
        <w:t xml:space="preserve">f) </w:t>
      </w:r>
      <w:proofErr w:type="gramStart"/>
      <w:r w:rsidRPr="008F17D6">
        <w:rPr>
          <w:rFonts w:cstheme="minorHAnsi"/>
          <w:color w:val="auto"/>
          <w:sz w:val="22"/>
          <w:szCs w:val="22"/>
        </w:rPr>
        <w:t>cheltuieli</w:t>
      </w:r>
      <w:proofErr w:type="gramEnd"/>
      <w:r w:rsidRPr="008F17D6">
        <w:rPr>
          <w:rFonts w:cstheme="minorHAnsi"/>
          <w:color w:val="auto"/>
          <w:sz w:val="22"/>
          <w:szCs w:val="22"/>
        </w:rPr>
        <w:t xml:space="preserve"> de personal, aferente personalului implicat în proiect și cheltuieli administrative, aferente perioadei de realizare a activității;</w:t>
      </w:r>
    </w:p>
    <w:p w:rsidR="00BC7091" w:rsidRPr="008F17D6" w:rsidRDefault="00BC7091" w:rsidP="00FD02DF">
      <w:pPr>
        <w:pStyle w:val="Default"/>
        <w:spacing w:line="360" w:lineRule="auto"/>
        <w:jc w:val="both"/>
        <w:outlineLvl w:val="0"/>
        <w:rPr>
          <w:rFonts w:cstheme="minorHAnsi"/>
          <w:color w:val="auto"/>
          <w:sz w:val="22"/>
          <w:szCs w:val="22"/>
        </w:rPr>
      </w:pPr>
      <w:r w:rsidRPr="008F17D6">
        <w:rPr>
          <w:rFonts w:cstheme="minorHAnsi"/>
          <w:color w:val="auto"/>
          <w:sz w:val="22"/>
          <w:szCs w:val="22"/>
        </w:rPr>
        <w:t xml:space="preserve">g) </w:t>
      </w:r>
      <w:proofErr w:type="gramStart"/>
      <w:r w:rsidRPr="008F17D6">
        <w:rPr>
          <w:rFonts w:cstheme="minorHAnsi"/>
          <w:color w:val="auto"/>
          <w:sz w:val="22"/>
          <w:szCs w:val="22"/>
        </w:rPr>
        <w:t>cheltuielile</w:t>
      </w:r>
      <w:proofErr w:type="gramEnd"/>
      <w:r w:rsidRPr="008F17D6">
        <w:rPr>
          <w:rFonts w:cstheme="minorHAnsi"/>
          <w:color w:val="auto"/>
          <w:sz w:val="22"/>
          <w:szCs w:val="22"/>
        </w:rPr>
        <w:t xml:space="preserve"> de realizare a activității de interes local destinate tinerilor de pe raza orașului Miercurea Nirajului;</w:t>
      </w:r>
    </w:p>
    <w:p w:rsidR="00BC7091" w:rsidRPr="008F17D6" w:rsidRDefault="00BC7091" w:rsidP="00FD02DF">
      <w:pPr>
        <w:pStyle w:val="Default"/>
        <w:spacing w:line="360" w:lineRule="auto"/>
        <w:jc w:val="both"/>
        <w:outlineLvl w:val="0"/>
        <w:rPr>
          <w:rFonts w:cstheme="minorHAnsi"/>
          <w:color w:val="auto"/>
          <w:sz w:val="22"/>
          <w:szCs w:val="22"/>
        </w:rPr>
      </w:pPr>
      <w:r w:rsidRPr="008F17D6">
        <w:rPr>
          <w:rFonts w:cstheme="minorHAnsi"/>
          <w:color w:val="auto"/>
          <w:sz w:val="22"/>
          <w:szCs w:val="22"/>
        </w:rPr>
        <w:t xml:space="preserve">h) </w:t>
      </w:r>
      <w:proofErr w:type="gramStart"/>
      <w:r w:rsidRPr="008F17D6">
        <w:rPr>
          <w:rFonts w:cstheme="minorHAnsi"/>
          <w:color w:val="auto"/>
          <w:sz w:val="22"/>
          <w:szCs w:val="22"/>
        </w:rPr>
        <w:t>implementarea</w:t>
      </w:r>
      <w:proofErr w:type="gramEnd"/>
      <w:r w:rsidRPr="008F17D6">
        <w:rPr>
          <w:rFonts w:cstheme="minorHAnsi"/>
          <w:color w:val="auto"/>
          <w:sz w:val="22"/>
          <w:szCs w:val="22"/>
        </w:rPr>
        <w:t xml:space="preserve"> unor proiecte care sprijină înființarea societăților de către tineri de pe raza unității administrativ teritoriale;</w:t>
      </w:r>
    </w:p>
    <w:p w:rsidR="00BC7091" w:rsidRPr="008F17D6" w:rsidRDefault="00BC7091" w:rsidP="00FD02DF">
      <w:pPr>
        <w:pStyle w:val="Default"/>
        <w:spacing w:line="360" w:lineRule="auto"/>
        <w:jc w:val="both"/>
        <w:outlineLvl w:val="0"/>
        <w:rPr>
          <w:rFonts w:cstheme="minorHAnsi"/>
          <w:color w:val="auto"/>
          <w:sz w:val="22"/>
          <w:szCs w:val="22"/>
        </w:rPr>
      </w:pPr>
      <w:r w:rsidRPr="008F17D6">
        <w:rPr>
          <w:rFonts w:cstheme="minorHAnsi"/>
          <w:color w:val="auto"/>
          <w:sz w:val="22"/>
          <w:szCs w:val="22"/>
        </w:rPr>
        <w:lastRenderedPageBreak/>
        <w:t xml:space="preserve">i) </w:t>
      </w:r>
      <w:proofErr w:type="gramStart"/>
      <w:r w:rsidRPr="008F17D6">
        <w:rPr>
          <w:rFonts w:cstheme="minorHAnsi"/>
          <w:color w:val="auto"/>
          <w:sz w:val="22"/>
          <w:szCs w:val="22"/>
        </w:rPr>
        <w:t>cheltuielile</w:t>
      </w:r>
      <w:proofErr w:type="gramEnd"/>
      <w:r w:rsidRPr="008F17D6">
        <w:rPr>
          <w:rFonts w:cstheme="minorHAnsi"/>
          <w:color w:val="auto"/>
          <w:sz w:val="22"/>
          <w:szCs w:val="22"/>
        </w:rPr>
        <w:t xml:space="preserve"> de realizare a unor proiecte propuse de organizația neguvernamentală în beneficiul tinerilor în domeniul: antreprenoriat, dezvoltare profesională</w:t>
      </w:r>
    </w:p>
    <w:p w:rsidR="00BC7091" w:rsidRPr="008F17D6" w:rsidRDefault="00BC7091" w:rsidP="00FD02DF">
      <w:pPr>
        <w:pStyle w:val="Default"/>
        <w:spacing w:line="360" w:lineRule="auto"/>
        <w:jc w:val="both"/>
        <w:outlineLvl w:val="0"/>
        <w:rPr>
          <w:rFonts w:cstheme="minorHAnsi"/>
          <w:color w:val="auto"/>
          <w:sz w:val="22"/>
          <w:szCs w:val="22"/>
        </w:rPr>
      </w:pPr>
      <w:r w:rsidRPr="008F17D6">
        <w:rPr>
          <w:rFonts w:cstheme="minorHAnsi"/>
          <w:color w:val="auto"/>
          <w:sz w:val="22"/>
          <w:szCs w:val="22"/>
        </w:rPr>
        <w:t xml:space="preserve">j) </w:t>
      </w:r>
      <w:proofErr w:type="gramStart"/>
      <w:r w:rsidRPr="008F17D6">
        <w:rPr>
          <w:rFonts w:cstheme="minorHAnsi"/>
          <w:color w:val="auto"/>
          <w:sz w:val="22"/>
          <w:szCs w:val="22"/>
        </w:rPr>
        <w:t>acordarea</w:t>
      </w:r>
      <w:proofErr w:type="gramEnd"/>
      <w:r w:rsidRPr="008F17D6">
        <w:rPr>
          <w:rFonts w:cstheme="minorHAnsi"/>
          <w:color w:val="auto"/>
          <w:sz w:val="22"/>
          <w:szCs w:val="22"/>
        </w:rPr>
        <w:t xml:space="preserve"> unor stimulente de către organizația neguvernamentală în beneficiul tinerilor pentru obținerea unor fonduri nerambursabile.</w:t>
      </w:r>
    </w:p>
    <w:p w:rsidR="00BC7091" w:rsidRPr="008F17D6" w:rsidRDefault="00BC7091" w:rsidP="00FD02DF">
      <w:pPr>
        <w:pStyle w:val="Default"/>
        <w:spacing w:line="360" w:lineRule="auto"/>
        <w:jc w:val="both"/>
        <w:outlineLvl w:val="0"/>
        <w:rPr>
          <w:rFonts w:cstheme="minorHAnsi"/>
          <w:color w:val="auto"/>
          <w:sz w:val="22"/>
          <w:szCs w:val="22"/>
        </w:rPr>
      </w:pPr>
    </w:p>
    <w:p w:rsidR="00BC7091" w:rsidRPr="008F17D6" w:rsidRDefault="00BC7091" w:rsidP="00FD02DF">
      <w:pPr>
        <w:pStyle w:val="Default"/>
        <w:spacing w:line="360" w:lineRule="auto"/>
        <w:jc w:val="both"/>
        <w:outlineLvl w:val="0"/>
        <w:rPr>
          <w:rFonts w:cstheme="minorHAnsi"/>
          <w:b/>
          <w:color w:val="auto"/>
          <w:sz w:val="22"/>
          <w:szCs w:val="22"/>
        </w:rPr>
      </w:pPr>
      <w:r w:rsidRPr="008F17D6">
        <w:rPr>
          <w:rFonts w:cstheme="minorHAnsi"/>
          <w:color w:val="auto"/>
          <w:sz w:val="22"/>
          <w:szCs w:val="22"/>
        </w:rPr>
        <w:t xml:space="preserve">(2) </w:t>
      </w:r>
      <w:r w:rsidRPr="008F17D6">
        <w:rPr>
          <w:rFonts w:cstheme="minorHAnsi"/>
          <w:b/>
          <w:color w:val="auto"/>
          <w:sz w:val="22"/>
          <w:szCs w:val="22"/>
        </w:rPr>
        <w:t>Nu sunt eligibile</w:t>
      </w:r>
      <w:r w:rsidRPr="008F17D6">
        <w:rPr>
          <w:rFonts w:cstheme="minorHAnsi"/>
          <w:color w:val="auto"/>
          <w:sz w:val="22"/>
          <w:szCs w:val="22"/>
        </w:rPr>
        <w:t xml:space="preserve"> cheltuieli cu întreținerea și repararea mijloacelor fixe, cheltuieli administrative.</w:t>
      </w:r>
    </w:p>
    <w:p w:rsidR="00FD02DF" w:rsidRPr="008F17D6" w:rsidRDefault="00FD02DF" w:rsidP="00FD02DF">
      <w:pPr>
        <w:pStyle w:val="Default"/>
        <w:spacing w:line="360" w:lineRule="auto"/>
        <w:jc w:val="both"/>
        <w:outlineLvl w:val="0"/>
        <w:rPr>
          <w:rFonts w:cstheme="minorHAnsi"/>
          <w:color w:val="auto"/>
          <w:sz w:val="22"/>
          <w:szCs w:val="22"/>
        </w:rPr>
      </w:pPr>
    </w:p>
    <w:p w:rsidR="00F33490" w:rsidRPr="008F17D6" w:rsidRDefault="00F33490" w:rsidP="00FD02DF">
      <w:pPr>
        <w:pStyle w:val="Default"/>
        <w:spacing w:line="360" w:lineRule="auto"/>
        <w:rPr>
          <w:rFonts w:cstheme="minorHAnsi"/>
          <w:b/>
          <w:bCs/>
          <w:color w:val="auto"/>
          <w:sz w:val="22"/>
          <w:szCs w:val="22"/>
        </w:rPr>
      </w:pPr>
      <w:r w:rsidRPr="008F17D6">
        <w:rPr>
          <w:rFonts w:cstheme="minorHAnsi"/>
          <w:b/>
          <w:bCs/>
          <w:color w:val="auto"/>
          <w:sz w:val="22"/>
          <w:szCs w:val="22"/>
        </w:rPr>
        <w:t xml:space="preserve">Capitolul </w:t>
      </w:r>
      <w:r w:rsidR="0074302F" w:rsidRPr="008F17D6">
        <w:rPr>
          <w:rFonts w:cstheme="minorHAnsi"/>
          <w:b/>
          <w:bCs/>
          <w:color w:val="auto"/>
          <w:sz w:val="22"/>
          <w:szCs w:val="22"/>
        </w:rPr>
        <w:t>6</w:t>
      </w:r>
      <w:r w:rsidRPr="008F17D6">
        <w:rPr>
          <w:rFonts w:cstheme="minorHAnsi"/>
          <w:b/>
          <w:bCs/>
          <w:color w:val="auto"/>
          <w:sz w:val="22"/>
          <w:szCs w:val="22"/>
        </w:rPr>
        <w:t xml:space="preserve"> – Reguli referitoare la elaborarea şi prezentarea cererii de finanţare </w:t>
      </w:r>
    </w:p>
    <w:p w:rsidR="00FD02DF" w:rsidRPr="008F17D6" w:rsidRDefault="00FD02DF" w:rsidP="00FD02DF">
      <w:pPr>
        <w:pStyle w:val="Default"/>
        <w:spacing w:line="360" w:lineRule="auto"/>
        <w:rPr>
          <w:rFonts w:cstheme="minorHAnsi"/>
          <w:color w:val="auto"/>
          <w:sz w:val="22"/>
          <w:szCs w:val="22"/>
        </w:rPr>
      </w:pPr>
    </w:p>
    <w:p w:rsidR="00F33490" w:rsidRPr="008F17D6" w:rsidRDefault="0074302F" w:rsidP="00FD02DF">
      <w:pPr>
        <w:pStyle w:val="Default"/>
        <w:spacing w:line="360" w:lineRule="auto"/>
        <w:jc w:val="both"/>
        <w:rPr>
          <w:rFonts w:cstheme="minorHAnsi"/>
          <w:color w:val="auto"/>
          <w:sz w:val="22"/>
          <w:szCs w:val="22"/>
        </w:rPr>
      </w:pPr>
      <w:r w:rsidRPr="008F17D6">
        <w:rPr>
          <w:rFonts w:cstheme="minorHAnsi"/>
          <w:b/>
          <w:bCs/>
          <w:color w:val="auto"/>
          <w:sz w:val="22"/>
          <w:szCs w:val="22"/>
        </w:rPr>
        <w:t>6</w:t>
      </w:r>
      <w:r w:rsidR="00F33490" w:rsidRPr="008F17D6">
        <w:rPr>
          <w:rFonts w:cstheme="minorHAnsi"/>
          <w:b/>
          <w:bCs/>
          <w:color w:val="auto"/>
          <w:sz w:val="22"/>
          <w:szCs w:val="22"/>
        </w:rPr>
        <w:t xml:space="preserve">.1. </w:t>
      </w:r>
      <w:r w:rsidR="00F33490" w:rsidRPr="008F17D6">
        <w:rPr>
          <w:rFonts w:cstheme="minorHAnsi"/>
          <w:color w:val="auto"/>
          <w:sz w:val="22"/>
          <w:szCs w:val="22"/>
        </w:rPr>
        <w:t xml:space="preserve">Documentaţia de solicitare a finanţării nerambursabile </w:t>
      </w:r>
      <w:proofErr w:type="gramStart"/>
      <w:r w:rsidR="00F33490" w:rsidRPr="008F17D6">
        <w:rPr>
          <w:rFonts w:cstheme="minorHAnsi"/>
          <w:color w:val="auto"/>
          <w:sz w:val="22"/>
          <w:szCs w:val="22"/>
        </w:rPr>
        <w:t>va</w:t>
      </w:r>
      <w:proofErr w:type="gramEnd"/>
      <w:r w:rsidR="00F33490" w:rsidRPr="008F17D6">
        <w:rPr>
          <w:rFonts w:cstheme="minorHAnsi"/>
          <w:color w:val="auto"/>
          <w:sz w:val="22"/>
          <w:szCs w:val="22"/>
        </w:rPr>
        <w:t xml:space="preserve"> cuprinde următoarele: </w:t>
      </w:r>
    </w:p>
    <w:p w:rsidR="00F33490" w:rsidRPr="008F17D6" w:rsidRDefault="00F33490" w:rsidP="00FD02DF">
      <w:pPr>
        <w:pStyle w:val="Default"/>
        <w:spacing w:line="360" w:lineRule="auto"/>
        <w:jc w:val="both"/>
        <w:rPr>
          <w:rFonts w:cstheme="minorHAnsi"/>
          <w:color w:val="auto"/>
          <w:sz w:val="22"/>
          <w:szCs w:val="22"/>
        </w:rPr>
      </w:pPr>
      <w:r w:rsidRPr="008F17D6">
        <w:rPr>
          <w:rFonts w:cstheme="minorHAnsi"/>
          <w:color w:val="auto"/>
          <w:sz w:val="22"/>
          <w:szCs w:val="22"/>
        </w:rPr>
        <w:t xml:space="preserve">a) </w:t>
      </w:r>
      <w:proofErr w:type="gramStart"/>
      <w:r w:rsidRPr="008F17D6">
        <w:rPr>
          <w:rFonts w:cstheme="minorHAnsi"/>
          <w:color w:val="auto"/>
          <w:sz w:val="22"/>
          <w:szCs w:val="22"/>
        </w:rPr>
        <w:t>formularul</w:t>
      </w:r>
      <w:proofErr w:type="gramEnd"/>
      <w:r w:rsidRPr="008F17D6">
        <w:rPr>
          <w:rFonts w:cstheme="minorHAnsi"/>
          <w:color w:val="auto"/>
          <w:sz w:val="22"/>
          <w:szCs w:val="22"/>
        </w:rPr>
        <w:t xml:space="preserve"> de solicitare a finanţării – original, conform modelului prevăzut în </w:t>
      </w:r>
      <w:r w:rsidRPr="008F17D6">
        <w:rPr>
          <w:rFonts w:cstheme="minorHAnsi"/>
          <w:b/>
          <w:bCs/>
          <w:i/>
          <w:iCs/>
          <w:color w:val="auto"/>
          <w:sz w:val="22"/>
          <w:szCs w:val="22"/>
        </w:rPr>
        <w:t>anexa nr.</w:t>
      </w:r>
      <w:r w:rsidR="0074302F" w:rsidRPr="008F17D6">
        <w:rPr>
          <w:rFonts w:cstheme="minorHAnsi"/>
          <w:b/>
          <w:bCs/>
          <w:i/>
          <w:iCs/>
          <w:color w:val="auto"/>
          <w:sz w:val="22"/>
          <w:szCs w:val="22"/>
        </w:rPr>
        <w:t xml:space="preserve"> 1</w:t>
      </w:r>
      <w:r w:rsidRPr="008F17D6">
        <w:rPr>
          <w:rFonts w:cstheme="minorHAnsi"/>
          <w:b/>
          <w:bCs/>
          <w:i/>
          <w:iCs/>
          <w:color w:val="auto"/>
          <w:sz w:val="22"/>
          <w:szCs w:val="22"/>
        </w:rPr>
        <w:t xml:space="preserve">a la prezentul Ghid; </w:t>
      </w:r>
    </w:p>
    <w:p w:rsidR="00F33490" w:rsidRPr="008F17D6" w:rsidRDefault="00F33490" w:rsidP="00FD02DF">
      <w:pPr>
        <w:pStyle w:val="Default"/>
        <w:spacing w:line="360" w:lineRule="auto"/>
        <w:jc w:val="both"/>
        <w:rPr>
          <w:rFonts w:cstheme="minorHAnsi"/>
          <w:color w:val="auto"/>
          <w:sz w:val="22"/>
          <w:szCs w:val="22"/>
        </w:rPr>
      </w:pPr>
      <w:r w:rsidRPr="008F17D6">
        <w:rPr>
          <w:rFonts w:cstheme="minorHAnsi"/>
          <w:color w:val="auto"/>
          <w:sz w:val="22"/>
          <w:szCs w:val="22"/>
        </w:rPr>
        <w:t xml:space="preserve">b) </w:t>
      </w:r>
      <w:proofErr w:type="gramStart"/>
      <w:r w:rsidRPr="008F17D6">
        <w:rPr>
          <w:rFonts w:cstheme="minorHAnsi"/>
          <w:color w:val="auto"/>
          <w:sz w:val="22"/>
          <w:szCs w:val="22"/>
        </w:rPr>
        <w:t>bugetul</w:t>
      </w:r>
      <w:proofErr w:type="gramEnd"/>
      <w:r w:rsidRPr="008F17D6">
        <w:rPr>
          <w:rFonts w:cstheme="minorHAnsi"/>
          <w:color w:val="auto"/>
          <w:sz w:val="22"/>
          <w:szCs w:val="22"/>
        </w:rPr>
        <w:t xml:space="preserve"> de venituri şi cheltuieli al proiectului – original, conform modelului prevăzut în </w:t>
      </w:r>
      <w:r w:rsidRPr="008F17D6">
        <w:rPr>
          <w:rFonts w:cstheme="minorHAnsi"/>
          <w:b/>
          <w:bCs/>
          <w:i/>
          <w:iCs/>
          <w:color w:val="auto"/>
          <w:sz w:val="22"/>
          <w:szCs w:val="22"/>
        </w:rPr>
        <w:t>anexa nr.</w:t>
      </w:r>
      <w:r w:rsidR="0074302F" w:rsidRPr="008F17D6">
        <w:rPr>
          <w:rFonts w:cstheme="minorHAnsi"/>
          <w:b/>
          <w:bCs/>
          <w:i/>
          <w:iCs/>
          <w:color w:val="auto"/>
          <w:sz w:val="22"/>
          <w:szCs w:val="22"/>
        </w:rPr>
        <w:t xml:space="preserve"> 1</w:t>
      </w:r>
      <w:r w:rsidRPr="008F17D6">
        <w:rPr>
          <w:rFonts w:cstheme="minorHAnsi"/>
          <w:b/>
          <w:bCs/>
          <w:i/>
          <w:iCs/>
          <w:color w:val="auto"/>
          <w:sz w:val="22"/>
          <w:szCs w:val="22"/>
        </w:rPr>
        <w:t xml:space="preserve">b la prezentul Ghid; </w:t>
      </w:r>
    </w:p>
    <w:p w:rsidR="00F33490" w:rsidRPr="008F17D6" w:rsidRDefault="00F33490" w:rsidP="0074302F">
      <w:pPr>
        <w:pStyle w:val="Default"/>
        <w:spacing w:line="360" w:lineRule="auto"/>
        <w:jc w:val="both"/>
        <w:rPr>
          <w:rFonts w:cstheme="minorHAnsi"/>
          <w:color w:val="auto"/>
          <w:sz w:val="22"/>
          <w:szCs w:val="22"/>
        </w:rPr>
      </w:pPr>
      <w:r w:rsidRPr="008F17D6">
        <w:rPr>
          <w:rFonts w:cstheme="minorHAnsi"/>
          <w:color w:val="auto"/>
          <w:sz w:val="22"/>
          <w:szCs w:val="22"/>
        </w:rPr>
        <w:t xml:space="preserve">c) </w:t>
      </w:r>
      <w:proofErr w:type="gramStart"/>
      <w:r w:rsidR="0074302F" w:rsidRPr="008F17D6">
        <w:rPr>
          <w:rFonts w:cstheme="minorHAnsi"/>
          <w:color w:val="auto"/>
          <w:sz w:val="22"/>
          <w:szCs w:val="22"/>
        </w:rPr>
        <w:t>declarație</w:t>
      </w:r>
      <w:proofErr w:type="gramEnd"/>
      <w:r w:rsidR="0074302F" w:rsidRPr="008F17D6">
        <w:rPr>
          <w:rFonts w:cstheme="minorHAnsi"/>
          <w:color w:val="auto"/>
          <w:sz w:val="22"/>
          <w:szCs w:val="22"/>
        </w:rPr>
        <w:t xml:space="preserve"> pe propria răspundere, conform modelului prevăzut în </w:t>
      </w:r>
      <w:r w:rsidR="0074302F" w:rsidRPr="008F17D6">
        <w:rPr>
          <w:rFonts w:cstheme="minorHAnsi"/>
          <w:b/>
          <w:i/>
          <w:color w:val="auto"/>
          <w:sz w:val="22"/>
          <w:szCs w:val="22"/>
        </w:rPr>
        <w:t>anexa nr. 1c la prezentul Ghid;</w:t>
      </w:r>
    </w:p>
    <w:p w:rsidR="00F33490" w:rsidRPr="008F17D6" w:rsidRDefault="0074302F" w:rsidP="00FD02DF">
      <w:pPr>
        <w:pStyle w:val="Default"/>
        <w:spacing w:line="360" w:lineRule="auto"/>
        <w:jc w:val="both"/>
        <w:rPr>
          <w:rFonts w:cstheme="minorHAnsi"/>
          <w:color w:val="auto"/>
          <w:sz w:val="22"/>
          <w:szCs w:val="22"/>
        </w:rPr>
      </w:pPr>
      <w:r w:rsidRPr="008F17D6">
        <w:rPr>
          <w:rFonts w:cstheme="minorHAnsi"/>
          <w:color w:val="auto"/>
          <w:sz w:val="22"/>
          <w:szCs w:val="22"/>
        </w:rPr>
        <w:t>d</w:t>
      </w:r>
      <w:r w:rsidR="00F33490" w:rsidRPr="008F17D6">
        <w:rPr>
          <w:rFonts w:cstheme="minorHAnsi"/>
          <w:color w:val="auto"/>
          <w:sz w:val="22"/>
          <w:szCs w:val="22"/>
        </w:rPr>
        <w:t xml:space="preserve">) </w:t>
      </w:r>
      <w:proofErr w:type="gramStart"/>
      <w:r w:rsidR="00F33490" w:rsidRPr="008F17D6">
        <w:rPr>
          <w:rFonts w:cstheme="minorHAnsi"/>
          <w:color w:val="auto"/>
          <w:sz w:val="22"/>
          <w:szCs w:val="22"/>
        </w:rPr>
        <w:t>dovada</w:t>
      </w:r>
      <w:proofErr w:type="gramEnd"/>
      <w:r w:rsidR="00F33490" w:rsidRPr="008F17D6">
        <w:rPr>
          <w:rFonts w:cstheme="minorHAnsi"/>
          <w:color w:val="auto"/>
          <w:sz w:val="22"/>
          <w:szCs w:val="22"/>
        </w:rPr>
        <w:t xml:space="preserve"> existenţei surselor de finanţare proprii sau oferite de terţi, din care să rezulte deţinerea disponibilităţilor băneşti reprezentând cota proprie de 10% finanţare a solicitantului : </w:t>
      </w:r>
    </w:p>
    <w:p w:rsidR="00F33490" w:rsidRPr="008F17D6" w:rsidRDefault="00F33490" w:rsidP="00FD02DF">
      <w:pPr>
        <w:pStyle w:val="Default"/>
        <w:spacing w:line="360" w:lineRule="auto"/>
        <w:jc w:val="both"/>
        <w:rPr>
          <w:rFonts w:cstheme="minorHAnsi"/>
          <w:color w:val="auto"/>
          <w:sz w:val="22"/>
          <w:szCs w:val="22"/>
        </w:rPr>
      </w:pPr>
      <w:r w:rsidRPr="008F17D6">
        <w:rPr>
          <w:rFonts w:cstheme="minorHAnsi"/>
          <w:color w:val="auto"/>
          <w:sz w:val="22"/>
          <w:szCs w:val="22"/>
        </w:rPr>
        <w:t xml:space="preserve">- </w:t>
      </w:r>
      <w:proofErr w:type="gramStart"/>
      <w:r w:rsidRPr="008F17D6">
        <w:rPr>
          <w:rFonts w:cstheme="minorHAnsi"/>
          <w:color w:val="auto"/>
          <w:sz w:val="22"/>
          <w:szCs w:val="22"/>
        </w:rPr>
        <w:t>extras</w:t>
      </w:r>
      <w:proofErr w:type="gramEnd"/>
      <w:r w:rsidRPr="008F17D6">
        <w:rPr>
          <w:rFonts w:cstheme="minorHAnsi"/>
          <w:color w:val="auto"/>
          <w:sz w:val="22"/>
          <w:szCs w:val="22"/>
        </w:rPr>
        <w:t xml:space="preserve"> de cont care să dovedească existenţa disponibilului; </w:t>
      </w:r>
    </w:p>
    <w:p w:rsidR="00F33490" w:rsidRPr="008F17D6" w:rsidRDefault="00F33490" w:rsidP="00FD02DF">
      <w:pPr>
        <w:pStyle w:val="Default"/>
        <w:spacing w:line="360" w:lineRule="auto"/>
        <w:jc w:val="both"/>
        <w:rPr>
          <w:rFonts w:cstheme="minorHAnsi"/>
          <w:color w:val="auto"/>
          <w:sz w:val="22"/>
          <w:szCs w:val="22"/>
        </w:rPr>
      </w:pPr>
      <w:r w:rsidRPr="008F17D6">
        <w:rPr>
          <w:rFonts w:cstheme="minorHAnsi"/>
          <w:color w:val="auto"/>
          <w:sz w:val="22"/>
          <w:szCs w:val="22"/>
        </w:rPr>
        <w:t xml:space="preserve">- </w:t>
      </w:r>
      <w:proofErr w:type="gramStart"/>
      <w:r w:rsidRPr="008F17D6">
        <w:rPr>
          <w:rFonts w:cstheme="minorHAnsi"/>
          <w:color w:val="auto"/>
          <w:sz w:val="22"/>
          <w:szCs w:val="22"/>
        </w:rPr>
        <w:t>contracte</w:t>
      </w:r>
      <w:proofErr w:type="gramEnd"/>
      <w:r w:rsidRPr="008F17D6">
        <w:rPr>
          <w:rFonts w:cstheme="minorHAnsi"/>
          <w:color w:val="auto"/>
          <w:sz w:val="22"/>
          <w:szCs w:val="22"/>
        </w:rPr>
        <w:t xml:space="preserve"> de sponsorizare; </w:t>
      </w:r>
    </w:p>
    <w:p w:rsidR="00F33490" w:rsidRPr="008F17D6" w:rsidRDefault="00F33490" w:rsidP="00FD02DF">
      <w:pPr>
        <w:pStyle w:val="Default"/>
        <w:spacing w:line="360" w:lineRule="auto"/>
        <w:jc w:val="both"/>
        <w:rPr>
          <w:rFonts w:cstheme="minorHAnsi"/>
          <w:color w:val="auto"/>
          <w:sz w:val="22"/>
          <w:szCs w:val="22"/>
        </w:rPr>
      </w:pPr>
      <w:r w:rsidRPr="008F17D6">
        <w:rPr>
          <w:rFonts w:cstheme="minorHAnsi"/>
          <w:color w:val="auto"/>
          <w:sz w:val="22"/>
          <w:szCs w:val="22"/>
        </w:rPr>
        <w:t xml:space="preserve">- </w:t>
      </w:r>
      <w:proofErr w:type="gramStart"/>
      <w:r w:rsidRPr="008F17D6">
        <w:rPr>
          <w:rFonts w:cstheme="minorHAnsi"/>
          <w:color w:val="auto"/>
          <w:sz w:val="22"/>
          <w:szCs w:val="22"/>
        </w:rPr>
        <w:t>alte</w:t>
      </w:r>
      <w:proofErr w:type="gramEnd"/>
      <w:r w:rsidRPr="008F17D6">
        <w:rPr>
          <w:rFonts w:cstheme="minorHAnsi"/>
          <w:color w:val="auto"/>
          <w:sz w:val="22"/>
          <w:szCs w:val="22"/>
        </w:rPr>
        <w:t xml:space="preserve"> forme de sprijin financiar ferm din partea unor terţi; </w:t>
      </w:r>
    </w:p>
    <w:p w:rsidR="00F33490" w:rsidRPr="008F17D6" w:rsidRDefault="00F33490" w:rsidP="00FD02DF">
      <w:pPr>
        <w:pStyle w:val="Default"/>
        <w:spacing w:line="360" w:lineRule="auto"/>
        <w:jc w:val="both"/>
        <w:rPr>
          <w:rFonts w:cstheme="minorHAnsi"/>
          <w:i/>
          <w:iCs/>
          <w:color w:val="auto"/>
          <w:sz w:val="22"/>
          <w:szCs w:val="22"/>
        </w:rPr>
      </w:pPr>
      <w:r w:rsidRPr="008F17D6">
        <w:rPr>
          <w:rFonts w:cstheme="minorHAnsi"/>
          <w:i/>
          <w:iCs/>
          <w:color w:val="auto"/>
          <w:sz w:val="22"/>
          <w:szCs w:val="22"/>
        </w:rPr>
        <w:t xml:space="preserve">Notă: Contractele de sponsorizare trebuie </w:t>
      </w:r>
      <w:proofErr w:type="gramStart"/>
      <w:r w:rsidRPr="008F17D6">
        <w:rPr>
          <w:rFonts w:cstheme="minorHAnsi"/>
          <w:i/>
          <w:iCs/>
          <w:color w:val="auto"/>
          <w:sz w:val="22"/>
          <w:szCs w:val="22"/>
        </w:rPr>
        <w:t>să</w:t>
      </w:r>
      <w:proofErr w:type="gramEnd"/>
      <w:r w:rsidRPr="008F17D6">
        <w:rPr>
          <w:rFonts w:cstheme="minorHAnsi"/>
          <w:i/>
          <w:iCs/>
          <w:color w:val="auto"/>
          <w:sz w:val="22"/>
          <w:szCs w:val="22"/>
        </w:rPr>
        <w:t xml:space="preserve"> fie clare, să fie specificată suma cu care se finanţează proiectul, formularele să fie semnate şi ştampilate, înregistrate de ambele părţi semnatare, să se refere la programul/proiectul/acţiunea pentru care se solicită finanţare</w:t>
      </w:r>
      <w:r w:rsidR="0074302F" w:rsidRPr="008F17D6">
        <w:rPr>
          <w:rFonts w:cstheme="minorHAnsi"/>
          <w:i/>
          <w:iCs/>
          <w:color w:val="auto"/>
          <w:sz w:val="22"/>
          <w:szCs w:val="22"/>
        </w:rPr>
        <w:t>.</w:t>
      </w:r>
    </w:p>
    <w:p w:rsidR="0074302F" w:rsidRPr="008F17D6" w:rsidRDefault="0074302F" w:rsidP="00FD02DF">
      <w:pPr>
        <w:pStyle w:val="Default"/>
        <w:spacing w:line="360" w:lineRule="auto"/>
        <w:jc w:val="both"/>
        <w:rPr>
          <w:rFonts w:cstheme="minorHAnsi"/>
          <w:iCs/>
          <w:color w:val="auto"/>
          <w:sz w:val="22"/>
          <w:szCs w:val="22"/>
        </w:rPr>
      </w:pPr>
      <w:r w:rsidRPr="008F17D6">
        <w:rPr>
          <w:rFonts w:cstheme="minorHAnsi"/>
          <w:iCs/>
          <w:color w:val="auto"/>
          <w:sz w:val="22"/>
          <w:szCs w:val="22"/>
        </w:rPr>
        <w:t xml:space="preserve">e) </w:t>
      </w:r>
      <w:proofErr w:type="gramStart"/>
      <w:r w:rsidRPr="008F17D6">
        <w:rPr>
          <w:rFonts w:cstheme="minorHAnsi"/>
          <w:iCs/>
          <w:color w:val="auto"/>
          <w:sz w:val="22"/>
          <w:szCs w:val="22"/>
        </w:rPr>
        <w:t>actul</w:t>
      </w:r>
      <w:proofErr w:type="gramEnd"/>
      <w:r w:rsidRPr="008F17D6">
        <w:rPr>
          <w:rFonts w:cstheme="minorHAnsi"/>
          <w:iCs/>
          <w:color w:val="auto"/>
          <w:sz w:val="22"/>
          <w:szCs w:val="22"/>
        </w:rPr>
        <w:t xml:space="preserve"> constitutiv, statutul, acte doveditoare a calității de organizație de tineret sau pentru tineret și actele doveditoare ale sediului și patrimoniului inițial ale organizației solicitante, precum și actele adiționale, după caz;</w:t>
      </w:r>
    </w:p>
    <w:p w:rsidR="0074302F" w:rsidRPr="008F17D6" w:rsidRDefault="0074302F" w:rsidP="00FD02DF">
      <w:pPr>
        <w:pStyle w:val="Default"/>
        <w:spacing w:line="360" w:lineRule="auto"/>
        <w:jc w:val="both"/>
        <w:rPr>
          <w:rFonts w:cstheme="minorHAnsi"/>
          <w:color w:val="auto"/>
          <w:sz w:val="22"/>
          <w:szCs w:val="22"/>
        </w:rPr>
      </w:pPr>
      <w:r w:rsidRPr="008F17D6">
        <w:rPr>
          <w:rFonts w:cstheme="minorHAnsi"/>
          <w:iCs/>
          <w:color w:val="auto"/>
          <w:sz w:val="22"/>
          <w:szCs w:val="22"/>
        </w:rPr>
        <w:t xml:space="preserve">f) </w:t>
      </w:r>
      <w:proofErr w:type="gramStart"/>
      <w:r w:rsidRPr="008F17D6">
        <w:rPr>
          <w:rFonts w:cstheme="minorHAnsi"/>
          <w:iCs/>
          <w:color w:val="auto"/>
          <w:sz w:val="22"/>
          <w:szCs w:val="22"/>
        </w:rPr>
        <w:t>certificatul</w:t>
      </w:r>
      <w:proofErr w:type="gramEnd"/>
      <w:r w:rsidRPr="008F17D6">
        <w:rPr>
          <w:rFonts w:cstheme="minorHAnsi"/>
          <w:iCs/>
          <w:color w:val="auto"/>
          <w:sz w:val="22"/>
          <w:szCs w:val="22"/>
        </w:rPr>
        <w:t xml:space="preserve"> de înscriere sau alte acte doveditoare ale dobândirii personalității juridice;</w:t>
      </w:r>
    </w:p>
    <w:p w:rsidR="00F33490" w:rsidRPr="008F17D6" w:rsidRDefault="0074302F" w:rsidP="00FD02DF">
      <w:pPr>
        <w:pStyle w:val="Default"/>
        <w:spacing w:line="360" w:lineRule="auto"/>
        <w:jc w:val="both"/>
        <w:rPr>
          <w:rFonts w:cstheme="minorHAnsi"/>
          <w:color w:val="auto"/>
          <w:sz w:val="22"/>
          <w:szCs w:val="22"/>
        </w:rPr>
      </w:pPr>
      <w:r w:rsidRPr="008F17D6">
        <w:rPr>
          <w:rFonts w:cstheme="minorHAnsi"/>
          <w:color w:val="auto"/>
          <w:sz w:val="22"/>
          <w:szCs w:val="22"/>
        </w:rPr>
        <w:t>g</w:t>
      </w:r>
      <w:r w:rsidR="00F33490" w:rsidRPr="008F17D6">
        <w:rPr>
          <w:rFonts w:cstheme="minorHAnsi"/>
          <w:color w:val="auto"/>
          <w:sz w:val="22"/>
          <w:szCs w:val="22"/>
        </w:rPr>
        <w:t xml:space="preserve">) </w:t>
      </w:r>
      <w:proofErr w:type="gramStart"/>
      <w:r w:rsidR="00F33490" w:rsidRPr="008F17D6">
        <w:rPr>
          <w:rFonts w:cstheme="minorHAnsi"/>
          <w:color w:val="auto"/>
          <w:sz w:val="22"/>
          <w:szCs w:val="22"/>
        </w:rPr>
        <w:t>certificatul</w:t>
      </w:r>
      <w:proofErr w:type="gramEnd"/>
      <w:r w:rsidR="00F33490" w:rsidRPr="008F17D6">
        <w:rPr>
          <w:rFonts w:cstheme="minorHAnsi"/>
          <w:color w:val="auto"/>
          <w:sz w:val="22"/>
          <w:szCs w:val="22"/>
        </w:rPr>
        <w:t xml:space="preserve"> de înregistrare fiscală; </w:t>
      </w:r>
    </w:p>
    <w:p w:rsidR="0074302F" w:rsidRPr="008F17D6" w:rsidRDefault="0074302F" w:rsidP="00FD02DF">
      <w:pPr>
        <w:pStyle w:val="Default"/>
        <w:spacing w:line="360" w:lineRule="auto"/>
        <w:jc w:val="both"/>
        <w:rPr>
          <w:rFonts w:cstheme="minorHAnsi"/>
          <w:color w:val="auto"/>
          <w:sz w:val="22"/>
          <w:szCs w:val="22"/>
        </w:rPr>
      </w:pPr>
      <w:r w:rsidRPr="008F17D6">
        <w:rPr>
          <w:rFonts w:cstheme="minorHAnsi"/>
          <w:color w:val="auto"/>
          <w:sz w:val="22"/>
          <w:szCs w:val="22"/>
        </w:rPr>
        <w:t xml:space="preserve">h) </w:t>
      </w:r>
      <w:proofErr w:type="gramStart"/>
      <w:r w:rsidRPr="008F17D6">
        <w:rPr>
          <w:rFonts w:cstheme="minorHAnsi"/>
          <w:color w:val="auto"/>
          <w:sz w:val="22"/>
          <w:szCs w:val="22"/>
        </w:rPr>
        <w:t>bilan</w:t>
      </w:r>
      <w:proofErr w:type="gramEnd"/>
      <w:r w:rsidRPr="008F17D6">
        <w:rPr>
          <w:rFonts w:cstheme="minorHAnsi"/>
          <w:color w:val="auto"/>
          <w:sz w:val="22"/>
          <w:szCs w:val="22"/>
        </w:rPr>
        <w:t>ț contabil pe anul 201</w:t>
      </w:r>
      <w:r w:rsidR="00E81695">
        <w:rPr>
          <w:rFonts w:cstheme="minorHAnsi"/>
          <w:color w:val="auto"/>
          <w:sz w:val="22"/>
          <w:szCs w:val="22"/>
        </w:rPr>
        <w:t>9</w:t>
      </w:r>
      <w:r w:rsidRPr="008F17D6">
        <w:rPr>
          <w:rFonts w:cstheme="minorHAnsi"/>
          <w:color w:val="auto"/>
          <w:sz w:val="22"/>
          <w:szCs w:val="22"/>
        </w:rPr>
        <w:t xml:space="preserve"> înregistrat la Administrația Finanțelor Publice. Excepție fac asociațiile, fundațiile și organizațiile neguvernamentale fără scop patrimonial înființate în anul 2019;</w:t>
      </w:r>
    </w:p>
    <w:p w:rsidR="00F33490" w:rsidRPr="008F17D6" w:rsidRDefault="0074302F" w:rsidP="00FD02DF">
      <w:pPr>
        <w:pStyle w:val="Default"/>
        <w:spacing w:line="360" w:lineRule="auto"/>
        <w:jc w:val="both"/>
        <w:rPr>
          <w:rFonts w:cstheme="minorHAnsi"/>
          <w:color w:val="auto"/>
          <w:sz w:val="22"/>
          <w:szCs w:val="22"/>
        </w:rPr>
      </w:pPr>
      <w:r w:rsidRPr="008F17D6">
        <w:rPr>
          <w:rFonts w:cstheme="minorHAnsi"/>
          <w:color w:val="auto"/>
          <w:sz w:val="22"/>
          <w:szCs w:val="22"/>
        </w:rPr>
        <w:t>i</w:t>
      </w:r>
      <w:r w:rsidR="00F33490" w:rsidRPr="008F17D6">
        <w:rPr>
          <w:rFonts w:cstheme="minorHAnsi"/>
          <w:color w:val="auto"/>
          <w:sz w:val="22"/>
          <w:szCs w:val="22"/>
        </w:rPr>
        <w:t xml:space="preserve">) </w:t>
      </w:r>
      <w:proofErr w:type="gramStart"/>
      <w:r w:rsidR="00F33490" w:rsidRPr="008F17D6">
        <w:rPr>
          <w:rFonts w:cstheme="minorHAnsi"/>
          <w:color w:val="auto"/>
          <w:sz w:val="22"/>
          <w:szCs w:val="22"/>
        </w:rPr>
        <w:t>certificat</w:t>
      </w:r>
      <w:proofErr w:type="gramEnd"/>
      <w:r w:rsidR="00F33490" w:rsidRPr="008F17D6">
        <w:rPr>
          <w:rFonts w:cstheme="minorHAnsi"/>
          <w:color w:val="auto"/>
          <w:sz w:val="22"/>
          <w:szCs w:val="22"/>
        </w:rPr>
        <w:t xml:space="preserve"> fiscal din care să rezulte că solicitantul nu are datorii către </w:t>
      </w:r>
      <w:r w:rsidRPr="008F17D6">
        <w:rPr>
          <w:rFonts w:cstheme="minorHAnsi"/>
          <w:color w:val="auto"/>
          <w:sz w:val="22"/>
          <w:szCs w:val="22"/>
        </w:rPr>
        <w:t xml:space="preserve">bugetul de </w:t>
      </w:r>
      <w:r w:rsidR="00F33490" w:rsidRPr="008F17D6">
        <w:rPr>
          <w:rFonts w:cstheme="minorHAnsi"/>
          <w:color w:val="auto"/>
          <w:sz w:val="22"/>
          <w:szCs w:val="22"/>
        </w:rPr>
        <w:t xml:space="preserve">stat eliberat de Agenția Națională de Administrare Fiscală (ANAF); </w:t>
      </w:r>
    </w:p>
    <w:p w:rsidR="00F33490" w:rsidRPr="008F17D6" w:rsidRDefault="0074302F" w:rsidP="00FD02DF">
      <w:pPr>
        <w:pStyle w:val="Default"/>
        <w:spacing w:line="360" w:lineRule="auto"/>
        <w:jc w:val="both"/>
        <w:rPr>
          <w:rFonts w:cstheme="minorHAnsi"/>
          <w:color w:val="auto"/>
          <w:sz w:val="22"/>
          <w:szCs w:val="22"/>
        </w:rPr>
      </w:pPr>
      <w:r w:rsidRPr="008F17D6">
        <w:rPr>
          <w:rFonts w:cstheme="minorHAnsi"/>
          <w:color w:val="auto"/>
          <w:sz w:val="22"/>
          <w:szCs w:val="22"/>
        </w:rPr>
        <w:lastRenderedPageBreak/>
        <w:t>j</w:t>
      </w:r>
      <w:r w:rsidR="00F33490" w:rsidRPr="008F17D6">
        <w:rPr>
          <w:rFonts w:cstheme="minorHAnsi"/>
          <w:color w:val="auto"/>
          <w:sz w:val="22"/>
          <w:szCs w:val="22"/>
        </w:rPr>
        <w:t xml:space="preserve">) </w:t>
      </w:r>
      <w:proofErr w:type="gramStart"/>
      <w:r w:rsidR="00F33490" w:rsidRPr="008F17D6">
        <w:rPr>
          <w:rFonts w:cstheme="minorHAnsi"/>
          <w:color w:val="auto"/>
          <w:sz w:val="22"/>
          <w:szCs w:val="22"/>
        </w:rPr>
        <w:t>certificat</w:t>
      </w:r>
      <w:proofErr w:type="gramEnd"/>
      <w:r w:rsidR="00F33490" w:rsidRPr="008F17D6">
        <w:rPr>
          <w:rFonts w:cstheme="minorHAnsi"/>
          <w:color w:val="auto"/>
          <w:sz w:val="22"/>
          <w:szCs w:val="22"/>
        </w:rPr>
        <w:t xml:space="preserve"> fiscal din care să rezulte că solicitantul nu are datorii către bugetul local eliberat de autoritățile administrației publice locale de la sediul social al solicitantului</w:t>
      </w:r>
      <w:r w:rsidR="000B7E7D" w:rsidRPr="008F17D6">
        <w:rPr>
          <w:rFonts w:cstheme="minorHAnsi"/>
          <w:color w:val="auto"/>
          <w:sz w:val="22"/>
          <w:szCs w:val="22"/>
        </w:rPr>
        <w:t>;</w:t>
      </w:r>
      <w:r w:rsidR="00F33490" w:rsidRPr="008F17D6">
        <w:rPr>
          <w:rFonts w:cstheme="minorHAnsi"/>
          <w:color w:val="auto"/>
          <w:sz w:val="22"/>
          <w:szCs w:val="22"/>
        </w:rPr>
        <w:t xml:space="preserve"> </w:t>
      </w:r>
    </w:p>
    <w:p w:rsidR="00F33490" w:rsidRPr="008F17D6" w:rsidRDefault="000B7E7D" w:rsidP="000B7E7D">
      <w:pPr>
        <w:pStyle w:val="Default"/>
        <w:spacing w:line="360" w:lineRule="auto"/>
        <w:jc w:val="both"/>
        <w:rPr>
          <w:rFonts w:cstheme="minorHAnsi"/>
          <w:color w:val="auto"/>
          <w:sz w:val="22"/>
          <w:szCs w:val="22"/>
        </w:rPr>
      </w:pPr>
      <w:r w:rsidRPr="008F17D6">
        <w:rPr>
          <w:rFonts w:cstheme="minorHAnsi"/>
          <w:color w:val="auto"/>
          <w:sz w:val="22"/>
          <w:szCs w:val="22"/>
        </w:rPr>
        <w:t>k</w:t>
      </w:r>
      <w:r w:rsidR="00F33490" w:rsidRPr="008F17D6">
        <w:rPr>
          <w:rFonts w:cstheme="minorHAnsi"/>
          <w:color w:val="auto"/>
          <w:sz w:val="22"/>
          <w:szCs w:val="22"/>
        </w:rPr>
        <w:t xml:space="preserve">) </w:t>
      </w:r>
      <w:proofErr w:type="gramStart"/>
      <w:r w:rsidRPr="008F17D6">
        <w:rPr>
          <w:rFonts w:cstheme="minorHAnsi"/>
          <w:color w:val="auto"/>
          <w:sz w:val="22"/>
          <w:szCs w:val="22"/>
        </w:rPr>
        <w:t>documente</w:t>
      </w:r>
      <w:proofErr w:type="gramEnd"/>
      <w:r w:rsidRPr="008F17D6">
        <w:rPr>
          <w:rFonts w:cstheme="minorHAnsi"/>
          <w:color w:val="auto"/>
          <w:sz w:val="22"/>
          <w:szCs w:val="22"/>
        </w:rPr>
        <w:t xml:space="preserve"> relevante privind activitatea semnificativă a solicitantului.</w:t>
      </w:r>
      <w:r w:rsidR="00F33490" w:rsidRPr="008F17D6">
        <w:rPr>
          <w:rFonts w:cstheme="minorHAnsi"/>
          <w:color w:val="auto"/>
          <w:sz w:val="22"/>
          <w:szCs w:val="22"/>
        </w:rPr>
        <w:t xml:space="preserve"> </w:t>
      </w:r>
    </w:p>
    <w:p w:rsidR="00F33490" w:rsidRPr="008F17D6" w:rsidRDefault="00F33490" w:rsidP="00FD02DF">
      <w:pPr>
        <w:pStyle w:val="Default"/>
        <w:spacing w:line="360" w:lineRule="auto"/>
        <w:jc w:val="both"/>
        <w:rPr>
          <w:rFonts w:cstheme="minorHAnsi"/>
          <w:b/>
          <w:bCs/>
          <w:i/>
          <w:iCs/>
          <w:color w:val="auto"/>
          <w:sz w:val="22"/>
          <w:szCs w:val="22"/>
        </w:rPr>
      </w:pPr>
      <w:r w:rsidRPr="008F17D6">
        <w:rPr>
          <w:rFonts w:cstheme="minorHAnsi"/>
          <w:b/>
          <w:bCs/>
          <w:i/>
          <w:iCs/>
          <w:color w:val="auto"/>
          <w:sz w:val="22"/>
          <w:szCs w:val="22"/>
        </w:rPr>
        <w:t xml:space="preserve">Notă: Documentele care se depun în copie vor fi certificate pentru conformitate cu originalul de către solicitant. </w:t>
      </w:r>
    </w:p>
    <w:p w:rsidR="00FD02DF" w:rsidRPr="008F17D6" w:rsidRDefault="00FD02DF" w:rsidP="00FD02DF">
      <w:pPr>
        <w:pStyle w:val="Default"/>
        <w:spacing w:line="360" w:lineRule="auto"/>
        <w:jc w:val="both"/>
        <w:rPr>
          <w:rFonts w:cstheme="minorHAnsi"/>
          <w:color w:val="auto"/>
          <w:sz w:val="22"/>
          <w:szCs w:val="22"/>
        </w:rPr>
      </w:pPr>
    </w:p>
    <w:p w:rsidR="00F33490" w:rsidRPr="008F17D6" w:rsidRDefault="000B7E7D" w:rsidP="00FD02DF">
      <w:pPr>
        <w:pStyle w:val="Default"/>
        <w:spacing w:line="360" w:lineRule="auto"/>
        <w:jc w:val="both"/>
        <w:rPr>
          <w:rFonts w:cstheme="minorHAnsi"/>
          <w:color w:val="auto"/>
          <w:sz w:val="22"/>
          <w:szCs w:val="22"/>
        </w:rPr>
      </w:pPr>
      <w:r w:rsidRPr="008F17D6">
        <w:rPr>
          <w:rFonts w:cstheme="minorHAnsi"/>
          <w:b/>
          <w:bCs/>
          <w:color w:val="auto"/>
          <w:sz w:val="22"/>
          <w:szCs w:val="22"/>
        </w:rPr>
        <w:t>6</w:t>
      </w:r>
      <w:r w:rsidR="00F33490" w:rsidRPr="008F17D6">
        <w:rPr>
          <w:rFonts w:cstheme="minorHAnsi"/>
          <w:b/>
          <w:bCs/>
          <w:color w:val="auto"/>
          <w:sz w:val="22"/>
          <w:szCs w:val="22"/>
        </w:rPr>
        <w:t xml:space="preserve">.2. </w:t>
      </w:r>
      <w:r w:rsidR="00F33490" w:rsidRPr="008F17D6">
        <w:rPr>
          <w:rFonts w:cstheme="minorHAnsi"/>
          <w:color w:val="auto"/>
          <w:sz w:val="22"/>
          <w:szCs w:val="22"/>
        </w:rPr>
        <w:t>(1) Documentaţia de solicitare a finanţării se va depune până la termenul limită prevăzut în anunţul de participare, într-un exemplar, pe suport de hârtie, la sediul Consiliul Local Orașul Miercurea Nirajului, Piaţa Bocskai Istvan, nr.</w:t>
      </w:r>
      <w:r w:rsidRPr="008F17D6">
        <w:rPr>
          <w:rFonts w:cstheme="minorHAnsi"/>
          <w:color w:val="auto"/>
          <w:sz w:val="22"/>
          <w:szCs w:val="22"/>
        </w:rPr>
        <w:t xml:space="preserve"> </w:t>
      </w:r>
      <w:proofErr w:type="gramStart"/>
      <w:r w:rsidR="00F33490" w:rsidRPr="008F17D6">
        <w:rPr>
          <w:rFonts w:cstheme="minorHAnsi"/>
          <w:color w:val="auto"/>
          <w:sz w:val="22"/>
          <w:szCs w:val="22"/>
        </w:rPr>
        <w:t>54, Miercurea Nirajului, judeţul Mureş, cam.</w:t>
      </w:r>
      <w:proofErr w:type="gramEnd"/>
      <w:r w:rsidRPr="008F17D6">
        <w:rPr>
          <w:rFonts w:cstheme="minorHAnsi"/>
          <w:color w:val="auto"/>
          <w:sz w:val="22"/>
          <w:szCs w:val="22"/>
        </w:rPr>
        <w:t xml:space="preserve"> </w:t>
      </w:r>
      <w:r w:rsidR="00F33490" w:rsidRPr="008F17D6">
        <w:rPr>
          <w:rFonts w:cstheme="minorHAnsi"/>
          <w:color w:val="auto"/>
          <w:sz w:val="22"/>
          <w:szCs w:val="22"/>
        </w:rPr>
        <w:t xml:space="preserve">1 – Registratura, în plic închis şi </w:t>
      </w:r>
      <w:proofErr w:type="gramStart"/>
      <w:r w:rsidR="00F33490" w:rsidRPr="008F17D6">
        <w:rPr>
          <w:rFonts w:cstheme="minorHAnsi"/>
          <w:color w:val="auto"/>
          <w:sz w:val="22"/>
          <w:szCs w:val="22"/>
        </w:rPr>
        <w:t>va</w:t>
      </w:r>
      <w:proofErr w:type="gramEnd"/>
      <w:r w:rsidR="00F33490" w:rsidRPr="008F17D6">
        <w:rPr>
          <w:rFonts w:cstheme="minorHAnsi"/>
          <w:color w:val="auto"/>
          <w:sz w:val="22"/>
          <w:szCs w:val="22"/>
        </w:rPr>
        <w:t xml:space="preserve"> purta menţiunea: </w:t>
      </w:r>
    </w:p>
    <w:p w:rsidR="00050AA7" w:rsidRDefault="00050AA7" w:rsidP="00FD02DF">
      <w:pPr>
        <w:pStyle w:val="Default"/>
        <w:spacing w:line="360" w:lineRule="auto"/>
        <w:jc w:val="both"/>
        <w:rPr>
          <w:rFonts w:cstheme="minorHAnsi"/>
          <w:color w:val="auto"/>
          <w:sz w:val="22"/>
          <w:szCs w:val="22"/>
        </w:rPr>
      </w:pPr>
    </w:p>
    <w:p w:rsidR="00A92875" w:rsidRPr="008F17D6" w:rsidRDefault="00A92875" w:rsidP="00FD02DF">
      <w:pPr>
        <w:pStyle w:val="Default"/>
        <w:spacing w:line="360" w:lineRule="auto"/>
        <w:jc w:val="both"/>
        <w:rPr>
          <w:rFonts w:cstheme="minorHAnsi"/>
          <w:color w:val="auto"/>
          <w:sz w:val="22"/>
          <w:szCs w:val="22"/>
        </w:rPr>
      </w:pPr>
    </w:p>
    <w:p w:rsidR="00F33490" w:rsidRPr="008F17D6" w:rsidRDefault="00F33490" w:rsidP="00F33490">
      <w:pPr>
        <w:pStyle w:val="Default"/>
        <w:jc w:val="both"/>
        <w:rPr>
          <w:rFonts w:cstheme="minorHAnsi"/>
          <w:color w:val="auto"/>
          <w:sz w:val="22"/>
          <w:szCs w:val="22"/>
        </w:rPr>
      </w:pPr>
      <w:r w:rsidRPr="008F17D6">
        <w:rPr>
          <w:rFonts w:cstheme="minorHAnsi"/>
          <w:color w:val="auto"/>
          <w:sz w:val="22"/>
          <w:szCs w:val="22"/>
        </w:rPr>
        <w:t xml:space="preserve">Către, </w:t>
      </w:r>
    </w:p>
    <w:p w:rsidR="00F33490" w:rsidRPr="008F17D6" w:rsidRDefault="00F33490" w:rsidP="00F33490">
      <w:pPr>
        <w:pStyle w:val="Default"/>
        <w:jc w:val="both"/>
        <w:rPr>
          <w:rFonts w:cstheme="minorHAnsi"/>
          <w:color w:val="auto"/>
          <w:sz w:val="22"/>
          <w:szCs w:val="22"/>
        </w:rPr>
      </w:pPr>
      <w:proofErr w:type="gramStart"/>
      <w:r w:rsidRPr="008F17D6">
        <w:rPr>
          <w:rFonts w:cstheme="minorHAnsi"/>
          <w:color w:val="auto"/>
          <w:sz w:val="22"/>
          <w:szCs w:val="22"/>
        </w:rPr>
        <w:t>Consiliul Local Orașul Miercurea Nirajului, 547410 Miercurea Nirajului, Piaţa Bocskai Istvan, nr.</w:t>
      </w:r>
      <w:proofErr w:type="gramEnd"/>
      <w:r w:rsidR="000B7E7D" w:rsidRPr="008F17D6">
        <w:rPr>
          <w:rFonts w:cstheme="minorHAnsi"/>
          <w:color w:val="auto"/>
          <w:sz w:val="22"/>
          <w:szCs w:val="22"/>
        </w:rPr>
        <w:t xml:space="preserve"> </w:t>
      </w:r>
      <w:r w:rsidRPr="008F17D6">
        <w:rPr>
          <w:rFonts w:cstheme="minorHAnsi"/>
          <w:color w:val="auto"/>
          <w:sz w:val="22"/>
          <w:szCs w:val="22"/>
        </w:rPr>
        <w:t xml:space="preserve">54 </w:t>
      </w:r>
    </w:p>
    <w:p w:rsidR="00F33490" w:rsidRPr="008F17D6" w:rsidRDefault="00F33490" w:rsidP="00F33490">
      <w:pPr>
        <w:pStyle w:val="Default"/>
        <w:jc w:val="both"/>
        <w:rPr>
          <w:rFonts w:cstheme="minorHAnsi"/>
          <w:color w:val="auto"/>
          <w:sz w:val="22"/>
          <w:szCs w:val="22"/>
        </w:rPr>
      </w:pPr>
      <w:r w:rsidRPr="008F17D6">
        <w:rPr>
          <w:rFonts w:cstheme="minorHAnsi"/>
          <w:color w:val="auto"/>
          <w:sz w:val="22"/>
          <w:szCs w:val="22"/>
        </w:rPr>
        <w:t xml:space="preserve">SOLICITARE DE FINANŢARE </w:t>
      </w:r>
      <w:r w:rsidR="00E81695">
        <w:rPr>
          <w:rFonts w:cstheme="minorHAnsi"/>
          <w:color w:val="auto"/>
          <w:sz w:val="22"/>
          <w:szCs w:val="22"/>
        </w:rPr>
        <w:t>NERAMBURSABILĂ PENTRU ANUL 2020</w:t>
      </w:r>
    </w:p>
    <w:p w:rsidR="00F33490" w:rsidRPr="008F17D6" w:rsidRDefault="00F33490" w:rsidP="00F33490">
      <w:pPr>
        <w:pStyle w:val="Default"/>
        <w:jc w:val="both"/>
        <w:rPr>
          <w:rFonts w:cstheme="minorHAnsi"/>
          <w:b/>
          <w:color w:val="auto"/>
          <w:sz w:val="22"/>
          <w:szCs w:val="22"/>
        </w:rPr>
      </w:pPr>
      <w:r w:rsidRPr="008F17D6">
        <w:rPr>
          <w:rFonts w:cstheme="minorHAnsi"/>
          <w:b/>
          <w:bCs/>
          <w:color w:val="auto"/>
          <w:sz w:val="22"/>
          <w:szCs w:val="22"/>
        </w:rPr>
        <w:t xml:space="preserve">DOMENIUL </w:t>
      </w:r>
      <w:r w:rsidR="000B7E7D" w:rsidRPr="008F17D6">
        <w:rPr>
          <w:rFonts w:cstheme="minorHAnsi"/>
          <w:b/>
          <w:bCs/>
          <w:color w:val="auto"/>
          <w:sz w:val="22"/>
          <w:szCs w:val="22"/>
        </w:rPr>
        <w:t>TINERET</w:t>
      </w:r>
      <w:r w:rsidRPr="008F17D6">
        <w:rPr>
          <w:rFonts w:cstheme="minorHAnsi"/>
          <w:b/>
          <w:bCs/>
          <w:color w:val="auto"/>
          <w:sz w:val="22"/>
          <w:szCs w:val="22"/>
        </w:rPr>
        <w:t xml:space="preserve"> </w:t>
      </w:r>
    </w:p>
    <w:p w:rsidR="00F33490" w:rsidRPr="008F17D6" w:rsidRDefault="00F33490" w:rsidP="00F33490">
      <w:pPr>
        <w:pStyle w:val="Default"/>
        <w:jc w:val="both"/>
        <w:rPr>
          <w:rFonts w:cstheme="minorHAnsi"/>
          <w:color w:val="auto"/>
          <w:sz w:val="22"/>
          <w:szCs w:val="22"/>
        </w:rPr>
      </w:pPr>
      <w:r w:rsidRPr="008F17D6">
        <w:rPr>
          <w:rFonts w:cstheme="minorHAnsi"/>
          <w:color w:val="auto"/>
          <w:sz w:val="22"/>
          <w:szCs w:val="22"/>
        </w:rPr>
        <w:t>NUMELE ŞI ADRESA COMPLETĂ A SOLICITANTULUI</w:t>
      </w:r>
    </w:p>
    <w:p w:rsidR="00FD02DF" w:rsidRDefault="00FD02DF" w:rsidP="00F33490">
      <w:pPr>
        <w:pStyle w:val="Default"/>
        <w:jc w:val="both"/>
        <w:rPr>
          <w:rFonts w:cstheme="minorHAnsi"/>
          <w:color w:val="auto"/>
          <w:sz w:val="22"/>
          <w:szCs w:val="22"/>
        </w:rPr>
      </w:pPr>
    </w:p>
    <w:p w:rsidR="00A92875" w:rsidRPr="008F17D6" w:rsidRDefault="00A92875" w:rsidP="00F33490">
      <w:pPr>
        <w:pStyle w:val="Default"/>
        <w:jc w:val="both"/>
        <w:rPr>
          <w:rFonts w:cstheme="minorHAnsi"/>
          <w:color w:val="auto"/>
          <w:sz w:val="22"/>
          <w:szCs w:val="22"/>
        </w:rPr>
      </w:pPr>
    </w:p>
    <w:p w:rsidR="00FD02DF" w:rsidRDefault="00FD02DF" w:rsidP="00FD02DF">
      <w:pPr>
        <w:pStyle w:val="Default"/>
        <w:spacing w:line="360" w:lineRule="auto"/>
        <w:jc w:val="both"/>
        <w:rPr>
          <w:rFonts w:cstheme="minorHAnsi"/>
          <w:color w:val="auto"/>
          <w:sz w:val="22"/>
          <w:szCs w:val="22"/>
        </w:rPr>
      </w:pPr>
      <w:r w:rsidRPr="008F17D6">
        <w:rPr>
          <w:rFonts w:cstheme="minorHAnsi"/>
          <w:color w:val="auto"/>
          <w:sz w:val="22"/>
          <w:szCs w:val="22"/>
        </w:rPr>
        <w:t xml:space="preserve">(2) Cererile de finanţare trimise prin alte mijloace (fax, e-mail), depuse la alte adrese sau în afara termenului nu vor fi luate în considerare. </w:t>
      </w:r>
    </w:p>
    <w:p w:rsidR="008F17D6" w:rsidRPr="008F17D6" w:rsidRDefault="008F17D6" w:rsidP="00FD02DF">
      <w:pPr>
        <w:pStyle w:val="Default"/>
        <w:spacing w:line="360" w:lineRule="auto"/>
        <w:jc w:val="both"/>
        <w:rPr>
          <w:rFonts w:cstheme="minorHAnsi"/>
          <w:color w:val="auto"/>
          <w:sz w:val="22"/>
          <w:szCs w:val="22"/>
        </w:rPr>
      </w:pPr>
    </w:p>
    <w:p w:rsidR="00FD02DF" w:rsidRDefault="000B7E7D" w:rsidP="00FD02DF">
      <w:pPr>
        <w:pStyle w:val="Default"/>
        <w:spacing w:line="360" w:lineRule="auto"/>
        <w:jc w:val="both"/>
        <w:rPr>
          <w:rFonts w:cstheme="minorHAnsi"/>
          <w:color w:val="auto"/>
          <w:sz w:val="22"/>
          <w:szCs w:val="22"/>
        </w:rPr>
      </w:pPr>
      <w:r w:rsidRPr="008F17D6">
        <w:rPr>
          <w:rFonts w:cstheme="minorHAnsi"/>
          <w:b/>
          <w:color w:val="auto"/>
          <w:sz w:val="22"/>
          <w:szCs w:val="22"/>
        </w:rPr>
        <w:t>6</w:t>
      </w:r>
      <w:r w:rsidR="00FD02DF" w:rsidRPr="008F17D6">
        <w:rPr>
          <w:rFonts w:cstheme="minorHAnsi"/>
          <w:b/>
          <w:color w:val="auto"/>
          <w:sz w:val="22"/>
          <w:szCs w:val="22"/>
        </w:rPr>
        <w:t>.3.</w:t>
      </w:r>
      <w:r w:rsidR="00FD02DF" w:rsidRPr="008F17D6">
        <w:rPr>
          <w:rFonts w:cstheme="minorHAnsi"/>
          <w:color w:val="auto"/>
          <w:sz w:val="22"/>
          <w:szCs w:val="22"/>
        </w:rPr>
        <w:t xml:space="preserve"> Propunerea de proiect are caracter ferm şi obligatoriu din punct de vedere al conţinutului şi trebuie </w:t>
      </w:r>
      <w:proofErr w:type="gramStart"/>
      <w:r w:rsidR="00FD02DF" w:rsidRPr="008F17D6">
        <w:rPr>
          <w:rFonts w:cstheme="minorHAnsi"/>
          <w:color w:val="auto"/>
          <w:sz w:val="22"/>
          <w:szCs w:val="22"/>
        </w:rPr>
        <w:t>să</w:t>
      </w:r>
      <w:proofErr w:type="gramEnd"/>
      <w:r w:rsidR="00FD02DF" w:rsidRPr="008F17D6">
        <w:rPr>
          <w:rFonts w:cstheme="minorHAnsi"/>
          <w:color w:val="auto"/>
          <w:sz w:val="22"/>
          <w:szCs w:val="22"/>
        </w:rPr>
        <w:t xml:space="preserve"> fie semnată, pe propria răspundere, de către solicitant sau de către o persoană împuternicită legal de acesta. </w:t>
      </w:r>
    </w:p>
    <w:p w:rsidR="008F17D6" w:rsidRPr="008F17D6" w:rsidRDefault="008F17D6" w:rsidP="00FD02DF">
      <w:pPr>
        <w:pStyle w:val="Default"/>
        <w:spacing w:line="360" w:lineRule="auto"/>
        <w:jc w:val="both"/>
        <w:rPr>
          <w:rFonts w:cstheme="minorHAnsi"/>
          <w:color w:val="auto"/>
          <w:sz w:val="22"/>
          <w:szCs w:val="22"/>
        </w:rPr>
      </w:pPr>
    </w:p>
    <w:p w:rsidR="00FD02DF" w:rsidRDefault="000B7E7D" w:rsidP="00FD02DF">
      <w:pPr>
        <w:pStyle w:val="Default"/>
        <w:spacing w:line="360" w:lineRule="auto"/>
        <w:jc w:val="both"/>
        <w:rPr>
          <w:rFonts w:cstheme="minorHAnsi"/>
          <w:color w:val="auto"/>
          <w:sz w:val="22"/>
          <w:szCs w:val="22"/>
        </w:rPr>
      </w:pPr>
      <w:r w:rsidRPr="008F17D6">
        <w:rPr>
          <w:rFonts w:cstheme="minorHAnsi"/>
          <w:b/>
          <w:color w:val="auto"/>
          <w:sz w:val="22"/>
          <w:szCs w:val="22"/>
        </w:rPr>
        <w:t>6</w:t>
      </w:r>
      <w:r w:rsidR="00FD02DF" w:rsidRPr="008F17D6">
        <w:rPr>
          <w:rFonts w:cstheme="minorHAnsi"/>
          <w:b/>
          <w:color w:val="auto"/>
          <w:sz w:val="22"/>
          <w:szCs w:val="22"/>
        </w:rPr>
        <w:t>.4.</w:t>
      </w:r>
      <w:r w:rsidR="00FD02DF" w:rsidRPr="008F17D6">
        <w:rPr>
          <w:rFonts w:cstheme="minorHAnsi"/>
          <w:color w:val="auto"/>
          <w:sz w:val="22"/>
          <w:szCs w:val="22"/>
        </w:rPr>
        <w:t xml:space="preserve"> Bugetul proiectului </w:t>
      </w:r>
      <w:proofErr w:type="gramStart"/>
      <w:r w:rsidR="00FD02DF" w:rsidRPr="008F17D6">
        <w:rPr>
          <w:rFonts w:cstheme="minorHAnsi"/>
          <w:color w:val="auto"/>
          <w:sz w:val="22"/>
          <w:szCs w:val="22"/>
        </w:rPr>
        <w:t>va</w:t>
      </w:r>
      <w:proofErr w:type="gramEnd"/>
      <w:r w:rsidR="00FD02DF" w:rsidRPr="008F17D6">
        <w:rPr>
          <w:rFonts w:cstheme="minorHAnsi"/>
          <w:color w:val="auto"/>
          <w:sz w:val="22"/>
          <w:szCs w:val="22"/>
        </w:rPr>
        <w:t xml:space="preserve"> fi prezentat exclusiv în lei şi va rămâne ferm pe toată durata de îndeplinire a contractului de finanţare nerambursabilă. </w:t>
      </w:r>
    </w:p>
    <w:p w:rsidR="008F17D6" w:rsidRPr="008F17D6" w:rsidRDefault="008F17D6" w:rsidP="00FD02DF">
      <w:pPr>
        <w:pStyle w:val="Default"/>
        <w:spacing w:line="360" w:lineRule="auto"/>
        <w:jc w:val="both"/>
        <w:rPr>
          <w:rFonts w:cstheme="minorHAnsi"/>
          <w:color w:val="auto"/>
          <w:sz w:val="22"/>
          <w:szCs w:val="22"/>
        </w:rPr>
      </w:pPr>
    </w:p>
    <w:p w:rsidR="00F33490" w:rsidRDefault="000B7E7D" w:rsidP="00FD02DF">
      <w:pPr>
        <w:pStyle w:val="Default"/>
        <w:spacing w:line="360" w:lineRule="auto"/>
        <w:jc w:val="both"/>
        <w:rPr>
          <w:rFonts w:cstheme="minorHAnsi"/>
          <w:color w:val="auto"/>
          <w:sz w:val="22"/>
          <w:szCs w:val="22"/>
        </w:rPr>
      </w:pPr>
      <w:r w:rsidRPr="008F17D6">
        <w:rPr>
          <w:rFonts w:cstheme="minorHAnsi"/>
          <w:b/>
          <w:color w:val="auto"/>
          <w:sz w:val="22"/>
          <w:szCs w:val="22"/>
        </w:rPr>
        <w:t>6</w:t>
      </w:r>
      <w:r w:rsidR="00FD02DF" w:rsidRPr="008F17D6">
        <w:rPr>
          <w:rFonts w:cstheme="minorHAnsi"/>
          <w:b/>
          <w:color w:val="auto"/>
          <w:sz w:val="22"/>
          <w:szCs w:val="22"/>
        </w:rPr>
        <w:t>.5.</w:t>
      </w:r>
      <w:r w:rsidR="00FD02DF" w:rsidRPr="008F17D6">
        <w:rPr>
          <w:rFonts w:cstheme="minorHAnsi"/>
          <w:color w:val="auto"/>
          <w:sz w:val="22"/>
          <w:szCs w:val="22"/>
        </w:rPr>
        <w:t xml:space="preserve"> Solicitanţii pot adresa întrebări prin e-mail, fax sau telefon, indicând clar denumirea programului. Termenul limită până la care solicitanţii pot </w:t>
      </w:r>
      <w:r w:rsidR="001031CB" w:rsidRPr="008F17D6">
        <w:rPr>
          <w:rFonts w:cstheme="minorHAnsi"/>
          <w:color w:val="auto"/>
          <w:sz w:val="22"/>
          <w:szCs w:val="22"/>
        </w:rPr>
        <w:t xml:space="preserve">cere informaţii în scris </w:t>
      </w:r>
      <w:proofErr w:type="gramStart"/>
      <w:r w:rsidR="001031CB" w:rsidRPr="008F17D6">
        <w:rPr>
          <w:rFonts w:cstheme="minorHAnsi"/>
          <w:color w:val="auto"/>
          <w:sz w:val="22"/>
          <w:szCs w:val="22"/>
        </w:rPr>
        <w:t>este</w:t>
      </w:r>
      <w:proofErr w:type="gramEnd"/>
      <w:r w:rsidR="001031CB" w:rsidRPr="008F17D6">
        <w:rPr>
          <w:rFonts w:cstheme="minorHAnsi"/>
          <w:color w:val="auto"/>
          <w:sz w:val="22"/>
          <w:szCs w:val="22"/>
        </w:rPr>
        <w:t xml:space="preserve"> </w:t>
      </w:r>
      <w:r w:rsidR="00253938">
        <w:rPr>
          <w:rFonts w:cstheme="minorHAnsi"/>
          <w:color w:val="auto"/>
          <w:sz w:val="22"/>
          <w:szCs w:val="22"/>
        </w:rPr>
        <w:t>03 APRILIE 2020</w:t>
      </w:r>
      <w:r w:rsidR="00FD02DF" w:rsidRPr="008F17D6">
        <w:rPr>
          <w:rFonts w:cstheme="minorHAnsi"/>
          <w:color w:val="auto"/>
          <w:sz w:val="22"/>
          <w:szCs w:val="22"/>
        </w:rPr>
        <w:t xml:space="preserve">, inclusiv. </w:t>
      </w:r>
      <w:proofErr w:type="gramStart"/>
      <w:r w:rsidR="00FD02DF" w:rsidRPr="008F17D6">
        <w:rPr>
          <w:rFonts w:cstheme="minorHAnsi"/>
          <w:color w:val="auto"/>
          <w:sz w:val="22"/>
          <w:szCs w:val="22"/>
        </w:rPr>
        <w:t>Răspunsurile la aceste întrebări se vor da în scris cel târziu cu 4 zile înainte de data limită pentru depunerea propunerilor de proiect.</w:t>
      </w:r>
      <w:proofErr w:type="gramEnd"/>
    </w:p>
    <w:p w:rsidR="00A92875" w:rsidRDefault="00A92875" w:rsidP="00A92875">
      <w:pPr>
        <w:jc w:val="center"/>
        <w:rPr>
          <w:rFonts w:cstheme="minorHAnsi"/>
          <w:b/>
          <w:color w:val="FFFFFF"/>
          <w:sz w:val="26"/>
          <w:szCs w:val="26"/>
        </w:rPr>
      </w:pPr>
    </w:p>
    <w:p w:rsidR="00A92875" w:rsidRDefault="00A92875" w:rsidP="00A92875">
      <w:pPr>
        <w:jc w:val="center"/>
        <w:rPr>
          <w:rFonts w:cstheme="minorHAnsi"/>
          <w:b/>
          <w:color w:val="FFFFFF"/>
          <w:sz w:val="26"/>
          <w:szCs w:val="26"/>
        </w:rPr>
      </w:pPr>
    </w:p>
    <w:p w:rsidR="00A92875" w:rsidRPr="008A634F" w:rsidRDefault="00A92875" w:rsidP="00A92875">
      <w:pPr>
        <w:jc w:val="center"/>
        <w:rPr>
          <w:rFonts w:cstheme="minorHAnsi"/>
          <w:b/>
          <w:bCs/>
          <w:sz w:val="26"/>
          <w:szCs w:val="26"/>
        </w:rPr>
      </w:pPr>
      <w:r w:rsidRPr="008A634F">
        <w:rPr>
          <w:rFonts w:cstheme="minorHAnsi"/>
          <w:b/>
          <w:color w:val="FFFFFF"/>
          <w:sz w:val="26"/>
          <w:szCs w:val="26"/>
        </w:rPr>
        <w:t>6</w:t>
      </w:r>
      <w:r w:rsidRPr="008A634F">
        <w:rPr>
          <w:rFonts w:cstheme="minorHAnsi"/>
          <w:b/>
          <w:bCs/>
          <w:sz w:val="26"/>
          <w:szCs w:val="26"/>
        </w:rPr>
        <w:t xml:space="preserve"> </w:t>
      </w:r>
      <w:r w:rsidRPr="008A634F">
        <w:rPr>
          <w:rFonts w:cstheme="minorHAnsi"/>
          <w:b/>
          <w:bCs/>
          <w:sz w:val="26"/>
          <w:szCs w:val="26"/>
          <w:lang w:val="ro-RO"/>
        </w:rPr>
        <w:t>Primar</w:t>
      </w:r>
    </w:p>
    <w:p w:rsidR="00A92875" w:rsidRPr="008A634F" w:rsidRDefault="00A92875" w:rsidP="00A92875">
      <w:pPr>
        <w:pStyle w:val="Default"/>
        <w:spacing w:line="360" w:lineRule="auto"/>
        <w:jc w:val="center"/>
        <w:rPr>
          <w:rFonts w:asciiTheme="minorHAnsi" w:hAnsiTheme="minorHAnsi" w:cstheme="minorHAnsi"/>
          <w:b/>
          <w:color w:val="auto"/>
          <w:sz w:val="26"/>
          <w:szCs w:val="26"/>
        </w:rPr>
      </w:pPr>
      <w:r w:rsidRPr="008A634F">
        <w:rPr>
          <w:rFonts w:asciiTheme="minorHAnsi" w:eastAsia="Calibri" w:hAnsiTheme="minorHAnsi" w:cstheme="minorHAnsi"/>
          <w:b/>
          <w:bCs/>
          <w:sz w:val="26"/>
          <w:szCs w:val="26"/>
          <w:lang w:val="ro-RO"/>
        </w:rPr>
        <w:t>Tóth Sándor</w:t>
      </w:r>
    </w:p>
    <w:p w:rsidR="00A92875" w:rsidRPr="008F17D6" w:rsidRDefault="00A92875" w:rsidP="00FD02DF">
      <w:pPr>
        <w:pStyle w:val="Default"/>
        <w:spacing w:line="360" w:lineRule="auto"/>
        <w:jc w:val="both"/>
        <w:rPr>
          <w:rFonts w:cstheme="minorHAnsi"/>
          <w:color w:val="auto"/>
          <w:sz w:val="22"/>
          <w:szCs w:val="22"/>
        </w:rPr>
      </w:pPr>
    </w:p>
    <w:sectPr w:rsidR="00A92875" w:rsidRPr="008F17D6" w:rsidSect="00A92875">
      <w:pgSz w:w="11906" w:h="16838"/>
      <w:pgMar w:top="90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33490"/>
    <w:rsid w:val="000038BE"/>
    <w:rsid w:val="00050AA7"/>
    <w:rsid w:val="000B710F"/>
    <w:rsid w:val="000B7E7D"/>
    <w:rsid w:val="001031CB"/>
    <w:rsid w:val="00201493"/>
    <w:rsid w:val="00253938"/>
    <w:rsid w:val="00257F2B"/>
    <w:rsid w:val="002924CD"/>
    <w:rsid w:val="002B5CBE"/>
    <w:rsid w:val="002D52E5"/>
    <w:rsid w:val="003D26A4"/>
    <w:rsid w:val="00414B38"/>
    <w:rsid w:val="004D5FF6"/>
    <w:rsid w:val="0051645B"/>
    <w:rsid w:val="0056103A"/>
    <w:rsid w:val="00577F23"/>
    <w:rsid w:val="006609CE"/>
    <w:rsid w:val="0074302F"/>
    <w:rsid w:val="0077710B"/>
    <w:rsid w:val="007A0E35"/>
    <w:rsid w:val="007B25A0"/>
    <w:rsid w:val="007E3A80"/>
    <w:rsid w:val="008F17D6"/>
    <w:rsid w:val="00A01340"/>
    <w:rsid w:val="00A92875"/>
    <w:rsid w:val="00BC7091"/>
    <w:rsid w:val="00BD511B"/>
    <w:rsid w:val="00C44B27"/>
    <w:rsid w:val="00DC05BF"/>
    <w:rsid w:val="00E56C4A"/>
    <w:rsid w:val="00E73865"/>
    <w:rsid w:val="00E81695"/>
    <w:rsid w:val="00EB5C54"/>
    <w:rsid w:val="00F22079"/>
    <w:rsid w:val="00F33490"/>
    <w:rsid w:val="00F6328E"/>
    <w:rsid w:val="00FD0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710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33490"/>
    <w:pPr>
      <w:autoSpaceDE w:val="0"/>
      <w:autoSpaceDN w:val="0"/>
      <w:adjustRightInd w:val="0"/>
      <w:spacing w:line="240" w:lineRule="auto"/>
      <w:jc w:val="left"/>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8635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1580</Words>
  <Characters>9008</Characters>
  <Application>Microsoft Office Word</Application>
  <DocSecurity>0</DocSecurity>
  <Lines>75</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csizi</dc:creator>
  <cp:lastModifiedBy>Arpad</cp:lastModifiedBy>
  <cp:revision>14</cp:revision>
  <cp:lastPrinted>2020-02-28T10:09:00Z</cp:lastPrinted>
  <dcterms:created xsi:type="dcterms:W3CDTF">2019-05-09T08:21:00Z</dcterms:created>
  <dcterms:modified xsi:type="dcterms:W3CDTF">2020-02-28T11:26:00Z</dcterms:modified>
</cp:coreProperties>
</file>