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8" w:rsidRPr="008654E3" w:rsidRDefault="00E141A8" w:rsidP="009C2624">
      <w:pPr>
        <w:pStyle w:val="Szvegtrzs"/>
        <w:spacing w:before="3"/>
        <w:ind w:left="0"/>
        <w:jc w:val="both"/>
        <w:rPr>
          <w:rFonts w:asciiTheme="minorHAnsi" w:hAnsiTheme="minorHAnsi" w:cstheme="minorHAnsi"/>
          <w:sz w:val="26"/>
          <w:szCs w:val="26"/>
        </w:rPr>
      </w:pPr>
    </w:p>
    <w:p w:rsidR="00E141A8" w:rsidRPr="009C2624" w:rsidRDefault="005836E8" w:rsidP="009C2624">
      <w:pPr>
        <w:spacing w:before="99"/>
        <w:ind w:right="153"/>
        <w:jc w:val="right"/>
        <w:rPr>
          <w:rFonts w:asciiTheme="minorHAnsi" w:hAnsiTheme="minorHAnsi" w:cstheme="minorHAnsi"/>
          <w:i/>
        </w:rPr>
      </w:pPr>
      <w:r w:rsidRPr="009C2624">
        <w:rPr>
          <w:rFonts w:asciiTheme="minorHAnsi" w:hAnsiTheme="minorHAnsi" w:cstheme="minorHAnsi"/>
          <w:i/>
        </w:rPr>
        <w:t>Anexa nr.</w:t>
      </w:r>
      <w:r w:rsidR="008654E3" w:rsidRPr="009C2624">
        <w:rPr>
          <w:rFonts w:asciiTheme="minorHAnsi" w:hAnsiTheme="minorHAnsi" w:cstheme="minorHAnsi"/>
          <w:i/>
        </w:rPr>
        <w:t xml:space="preserve"> </w:t>
      </w:r>
      <w:r w:rsidRPr="009C2624">
        <w:rPr>
          <w:rFonts w:asciiTheme="minorHAnsi" w:hAnsiTheme="minorHAnsi" w:cstheme="minorHAnsi"/>
          <w:i/>
        </w:rPr>
        <w:t>3 la Regulament</w:t>
      </w:r>
    </w:p>
    <w:p w:rsidR="00E141A8" w:rsidRPr="009C2624" w:rsidRDefault="00E141A8" w:rsidP="009C2624">
      <w:pPr>
        <w:pStyle w:val="Szvegtrzs"/>
        <w:ind w:left="0"/>
        <w:jc w:val="both"/>
        <w:rPr>
          <w:rFonts w:asciiTheme="minorHAnsi" w:hAnsiTheme="minorHAnsi" w:cstheme="minorHAnsi"/>
          <w:i/>
        </w:rPr>
      </w:pPr>
    </w:p>
    <w:p w:rsidR="00E85F7F" w:rsidRDefault="00E85F7F" w:rsidP="009C2624">
      <w:pPr>
        <w:spacing w:before="1"/>
        <w:jc w:val="center"/>
        <w:rPr>
          <w:rFonts w:asciiTheme="minorHAnsi" w:hAnsiTheme="minorHAnsi" w:cstheme="minorHAnsi"/>
          <w:b/>
          <w:sz w:val="32"/>
          <w:szCs w:val="32"/>
        </w:rPr>
      </w:pPr>
    </w:p>
    <w:p w:rsidR="00E141A8" w:rsidRPr="006C1E48" w:rsidRDefault="005836E8" w:rsidP="009C2624">
      <w:pPr>
        <w:spacing w:before="1"/>
        <w:jc w:val="center"/>
        <w:rPr>
          <w:rFonts w:cstheme="minorHAnsi"/>
          <w:b/>
          <w:sz w:val="28"/>
          <w:szCs w:val="28"/>
        </w:rPr>
      </w:pPr>
      <w:r w:rsidRPr="006C1E48">
        <w:rPr>
          <w:rFonts w:cstheme="minorHAnsi"/>
          <w:b/>
          <w:sz w:val="28"/>
          <w:szCs w:val="28"/>
        </w:rPr>
        <w:t>GHIDUL SOLICITANŢILOR</w:t>
      </w:r>
    </w:p>
    <w:p w:rsidR="008654E3" w:rsidRPr="006C1E48" w:rsidRDefault="008654E3" w:rsidP="009C2624">
      <w:pPr>
        <w:spacing w:before="1"/>
        <w:jc w:val="both"/>
        <w:rPr>
          <w:rFonts w:cstheme="minorHAnsi"/>
          <w:b/>
          <w:sz w:val="26"/>
          <w:szCs w:val="26"/>
        </w:rPr>
      </w:pPr>
    </w:p>
    <w:p w:rsidR="00E141A8" w:rsidRPr="006C1E48" w:rsidRDefault="005836E8" w:rsidP="009C2624">
      <w:pPr>
        <w:spacing w:before="149" w:line="276" w:lineRule="auto"/>
        <w:ind w:right="150"/>
        <w:jc w:val="center"/>
        <w:rPr>
          <w:rFonts w:cstheme="minorHAnsi"/>
          <w:sz w:val="23"/>
          <w:szCs w:val="23"/>
        </w:rPr>
      </w:pPr>
      <w:r w:rsidRPr="006C1E48">
        <w:rPr>
          <w:rFonts w:cstheme="minorHAnsi"/>
          <w:sz w:val="23"/>
          <w:szCs w:val="23"/>
        </w:rPr>
        <w:t xml:space="preserve">pentru finanţarea nerambursabilă din bugetul propriu al </w:t>
      </w:r>
      <w:r w:rsidR="008654E3" w:rsidRPr="006C1E48">
        <w:rPr>
          <w:rFonts w:cstheme="minorHAnsi"/>
          <w:sz w:val="23"/>
          <w:szCs w:val="23"/>
        </w:rPr>
        <w:t>Orașului Miercurea Nirajului</w:t>
      </w:r>
      <w:r w:rsidRPr="006C1E48">
        <w:rPr>
          <w:rFonts w:cstheme="minorHAnsi"/>
          <w:sz w:val="23"/>
          <w:szCs w:val="23"/>
        </w:rPr>
        <w:t xml:space="preserve">, a structurilor sportive de drept privat, asociaţiilor pe ramură de sport judeţene precum şi a persoanelor fizice din </w:t>
      </w:r>
      <w:r w:rsidR="008654E3" w:rsidRPr="006C1E48">
        <w:rPr>
          <w:rFonts w:cstheme="minorHAnsi"/>
          <w:sz w:val="23"/>
          <w:szCs w:val="23"/>
        </w:rPr>
        <w:t>Orașul Miercurea Nirajului</w:t>
      </w:r>
      <w:r w:rsidRPr="006C1E48">
        <w:rPr>
          <w:rFonts w:cstheme="minorHAnsi"/>
          <w:sz w:val="23"/>
          <w:szCs w:val="23"/>
        </w:rPr>
        <w:t>, care iniţiază</w:t>
      </w:r>
      <w:r w:rsidR="008654E3" w:rsidRPr="006C1E48">
        <w:rPr>
          <w:rFonts w:cstheme="minorHAnsi"/>
          <w:sz w:val="23"/>
          <w:szCs w:val="23"/>
        </w:rPr>
        <w:t>,</w:t>
      </w:r>
      <w:r w:rsidRPr="006C1E48">
        <w:rPr>
          <w:rFonts w:cstheme="minorHAnsi"/>
          <w:sz w:val="23"/>
          <w:szCs w:val="23"/>
        </w:rPr>
        <w:t xml:space="preserve"> organizează </w:t>
      </w:r>
      <w:r w:rsidR="008654E3" w:rsidRPr="006C1E48">
        <w:rPr>
          <w:rFonts w:cstheme="minorHAnsi"/>
          <w:sz w:val="23"/>
          <w:szCs w:val="23"/>
        </w:rPr>
        <w:t xml:space="preserve">și participă la </w:t>
      </w:r>
      <w:r w:rsidRPr="006C1E48">
        <w:rPr>
          <w:rFonts w:cstheme="minorHAnsi"/>
          <w:sz w:val="23"/>
          <w:szCs w:val="23"/>
        </w:rPr>
        <w:t>programe şi acţiuni sportive de</w:t>
      </w:r>
      <w:r w:rsidR="008654E3" w:rsidRPr="006C1E48">
        <w:rPr>
          <w:rFonts w:cstheme="minorHAnsi"/>
          <w:sz w:val="23"/>
          <w:szCs w:val="23"/>
        </w:rPr>
        <w:t xml:space="preserve"> utilitate publică, în anul 20</w:t>
      </w:r>
      <w:r w:rsidR="00274136">
        <w:rPr>
          <w:rFonts w:cstheme="minorHAnsi"/>
          <w:sz w:val="23"/>
          <w:szCs w:val="23"/>
        </w:rPr>
        <w:t>20</w:t>
      </w:r>
    </w:p>
    <w:p w:rsidR="00E141A8" w:rsidRPr="006C1E48" w:rsidRDefault="00E141A8" w:rsidP="009C2624">
      <w:pPr>
        <w:pStyle w:val="Szvegtrzs"/>
        <w:ind w:left="0"/>
        <w:jc w:val="both"/>
        <w:rPr>
          <w:rFonts w:cstheme="minorHAnsi"/>
          <w:sz w:val="24"/>
          <w:szCs w:val="24"/>
        </w:rPr>
      </w:pPr>
    </w:p>
    <w:p w:rsidR="00E141A8" w:rsidRPr="006C1E48" w:rsidRDefault="005836E8" w:rsidP="008C7441">
      <w:pPr>
        <w:spacing w:line="360" w:lineRule="auto"/>
        <w:jc w:val="both"/>
        <w:rPr>
          <w:rFonts w:cstheme="minorHAnsi"/>
          <w:b/>
        </w:rPr>
      </w:pPr>
      <w:r w:rsidRPr="006C1E48">
        <w:rPr>
          <w:rFonts w:cstheme="minorHAnsi"/>
          <w:b/>
        </w:rPr>
        <w:t>Capitolul 1 – Prevederi generale</w:t>
      </w:r>
    </w:p>
    <w:p w:rsidR="008654E3" w:rsidRPr="006C1E48" w:rsidRDefault="008654E3" w:rsidP="008C7441">
      <w:pPr>
        <w:spacing w:line="360" w:lineRule="auto"/>
        <w:jc w:val="both"/>
        <w:rPr>
          <w:rFonts w:cstheme="minorHAnsi"/>
        </w:rPr>
      </w:pPr>
    </w:p>
    <w:p w:rsidR="00E141A8" w:rsidRDefault="009C2624" w:rsidP="008C7441">
      <w:pPr>
        <w:spacing w:line="360" w:lineRule="auto"/>
        <w:jc w:val="both"/>
        <w:rPr>
          <w:rFonts w:cstheme="minorHAnsi"/>
        </w:rPr>
      </w:pPr>
      <w:r w:rsidRPr="006C1E48">
        <w:rPr>
          <w:rFonts w:cstheme="minorHAnsi"/>
          <w:b/>
        </w:rPr>
        <w:t xml:space="preserve">1.1. </w:t>
      </w:r>
      <w:r w:rsidR="008654E3" w:rsidRPr="006C1E48">
        <w:rPr>
          <w:rFonts w:cstheme="minorHAnsi"/>
          <w:b/>
        </w:rPr>
        <w:t>Orașului Miercurea Nirajului</w:t>
      </w:r>
      <w:r w:rsidR="005836E8" w:rsidRPr="006C1E48">
        <w:rPr>
          <w:rFonts w:cstheme="minorHAnsi"/>
          <w:b/>
        </w:rPr>
        <w:t xml:space="preserve"> </w:t>
      </w:r>
      <w:r w:rsidR="005836E8" w:rsidRPr="006C1E48">
        <w:rPr>
          <w:rFonts w:cstheme="minorHAnsi"/>
        </w:rPr>
        <w:t xml:space="preserve">va acorda sprijin financiar din bugetul public al </w:t>
      </w:r>
      <w:r w:rsidR="00E85F7F" w:rsidRPr="006C1E48">
        <w:rPr>
          <w:rFonts w:cstheme="minorHAnsi"/>
        </w:rPr>
        <w:t>orașului</w:t>
      </w:r>
      <w:r w:rsidR="005836E8" w:rsidRPr="006C1E48">
        <w:rPr>
          <w:rFonts w:cstheme="minorHAnsi"/>
        </w:rPr>
        <w:t xml:space="preserve"> în temeiul Legii nr.</w:t>
      </w:r>
      <w:r w:rsidR="00E85F7F" w:rsidRPr="006C1E48">
        <w:rPr>
          <w:rFonts w:cstheme="minorHAnsi"/>
        </w:rPr>
        <w:t xml:space="preserve"> </w:t>
      </w:r>
      <w:r w:rsidR="005836E8" w:rsidRPr="006C1E48">
        <w:rPr>
          <w:rFonts w:cstheme="minorHAnsi"/>
        </w:rPr>
        <w:t>350/2005 privind regimul finanţărilor nerambursabile din fonduri publice alocate pentru activităţi nonprofit de interes general, modific</w:t>
      </w:r>
      <w:r w:rsidR="00E85F7F" w:rsidRPr="006C1E48">
        <w:rPr>
          <w:rFonts w:cstheme="minorHAnsi"/>
        </w:rPr>
        <w:t>ată prin O.U.G. nr. 84/2008</w:t>
      </w:r>
      <w:r w:rsidR="005836E8" w:rsidRPr="006C1E48">
        <w:rPr>
          <w:rFonts w:cstheme="minorHAnsi"/>
        </w:rPr>
        <w:t xml:space="preserve"> şi în conformitate cu legislaţia specifică reprezentată prin Ordinul Preşedintelui Agenţiei Naţionale pentru Sport nr.</w:t>
      </w:r>
      <w:r w:rsidR="00E85F7F" w:rsidRPr="006C1E48">
        <w:rPr>
          <w:rFonts w:cstheme="minorHAnsi"/>
        </w:rPr>
        <w:t xml:space="preserve"> </w:t>
      </w:r>
      <w:r w:rsidR="005836E8" w:rsidRPr="006C1E48">
        <w:rPr>
          <w:rFonts w:cstheme="minorHAnsi"/>
        </w:rPr>
        <w:t xml:space="preserve">130/2006 privind finanţarea nerambursabilă din fonduri publice a proiectelor cluburilor sportive de drept privat, ale asociaţiilor pe ramură de sport </w:t>
      </w:r>
      <w:r w:rsidR="00E85F7F" w:rsidRPr="006C1E48">
        <w:rPr>
          <w:rFonts w:cstheme="minorHAnsi"/>
        </w:rPr>
        <w:t>orășenesc și persoanelor fizice modificat prin Ordinul Președintelui Agenției Naționale pentru Sport nr. 236/2006</w:t>
      </w:r>
      <w:r w:rsidR="005836E8" w:rsidRPr="006C1E48">
        <w:rPr>
          <w:rFonts w:cstheme="minorHAnsi"/>
        </w:rPr>
        <w:t xml:space="preserve"> și ale Hotărârii Consiliului </w:t>
      </w:r>
      <w:r w:rsidR="00E85F7F" w:rsidRPr="006C1E48">
        <w:rPr>
          <w:rFonts w:cstheme="minorHAnsi"/>
        </w:rPr>
        <w:t>Local Miercurea Nirajului</w:t>
      </w:r>
      <w:r w:rsidR="005836E8" w:rsidRPr="006C1E48">
        <w:rPr>
          <w:rFonts w:cstheme="minorHAnsi"/>
        </w:rPr>
        <w:t xml:space="preserve"> nr. </w:t>
      </w:r>
      <w:r w:rsidR="0000641B">
        <w:rPr>
          <w:rFonts w:cstheme="minorHAnsi"/>
        </w:rPr>
        <w:t>11/19.02.2020.</w:t>
      </w:r>
    </w:p>
    <w:p w:rsidR="003E0B36" w:rsidRPr="006C1E48" w:rsidRDefault="003E0B36" w:rsidP="008C7441">
      <w:pPr>
        <w:spacing w:line="360" w:lineRule="auto"/>
        <w:jc w:val="both"/>
        <w:rPr>
          <w:rFonts w:cstheme="minorHAnsi"/>
        </w:rPr>
      </w:pPr>
    </w:p>
    <w:p w:rsidR="00E141A8" w:rsidRDefault="00E85F7F" w:rsidP="008C7441">
      <w:pPr>
        <w:spacing w:line="360" w:lineRule="auto"/>
        <w:jc w:val="both"/>
        <w:rPr>
          <w:rFonts w:cstheme="minorHAnsi"/>
        </w:rPr>
      </w:pPr>
      <w:r w:rsidRPr="006C1E48">
        <w:rPr>
          <w:rFonts w:cstheme="minorHAnsi"/>
          <w:b/>
        </w:rPr>
        <w:t>1.2.</w:t>
      </w:r>
      <w:r w:rsidRPr="006C1E48">
        <w:rPr>
          <w:rFonts w:cstheme="minorHAnsi"/>
        </w:rPr>
        <w:t xml:space="preserve"> </w:t>
      </w:r>
      <w:r w:rsidR="005836E8" w:rsidRPr="006C1E48">
        <w:rPr>
          <w:rFonts w:cstheme="minorHAnsi"/>
        </w:rPr>
        <w:t>Finanţarea se acordă pentru acoperirea parţială a unui program ori proiect în baza unui contract încheiat între</w:t>
      </w:r>
      <w:r w:rsidR="005836E8" w:rsidRPr="006C1E48">
        <w:rPr>
          <w:rFonts w:cstheme="minorHAnsi"/>
          <w:spacing w:val="-4"/>
        </w:rPr>
        <w:t xml:space="preserve"> </w:t>
      </w:r>
      <w:r w:rsidR="005836E8" w:rsidRPr="006C1E48">
        <w:rPr>
          <w:rFonts w:cstheme="minorHAnsi"/>
        </w:rPr>
        <w:t>părţi.</w:t>
      </w:r>
    </w:p>
    <w:p w:rsidR="003E0B36" w:rsidRPr="006C1E48" w:rsidRDefault="003E0B36" w:rsidP="008C7441">
      <w:pPr>
        <w:spacing w:line="360" w:lineRule="auto"/>
        <w:jc w:val="both"/>
        <w:rPr>
          <w:rFonts w:cstheme="minorHAnsi"/>
        </w:rPr>
      </w:pPr>
    </w:p>
    <w:p w:rsidR="00E141A8" w:rsidRDefault="00E85F7F" w:rsidP="008C7441">
      <w:pPr>
        <w:spacing w:line="360" w:lineRule="auto"/>
        <w:jc w:val="both"/>
        <w:rPr>
          <w:rFonts w:cstheme="minorHAnsi"/>
        </w:rPr>
      </w:pPr>
      <w:r w:rsidRPr="006C1E48">
        <w:rPr>
          <w:rFonts w:cstheme="minorHAnsi"/>
          <w:b/>
        </w:rPr>
        <w:t xml:space="preserve">1.3. </w:t>
      </w:r>
      <w:r w:rsidR="005836E8" w:rsidRPr="006C1E48">
        <w:rPr>
          <w:rFonts w:cstheme="minorHAnsi"/>
        </w:rPr>
        <w:t>Pentru acelaşi domeniu, un beneficiar nu poate contracta mai mult de două finanţări nerambursabile în decursul unui</w:t>
      </w:r>
      <w:r w:rsidR="005836E8" w:rsidRPr="006C1E48">
        <w:rPr>
          <w:rFonts w:cstheme="minorHAnsi"/>
          <w:spacing w:val="-3"/>
        </w:rPr>
        <w:t xml:space="preserve"> </w:t>
      </w:r>
      <w:r w:rsidR="005836E8" w:rsidRPr="006C1E48">
        <w:rPr>
          <w:rFonts w:cstheme="minorHAnsi"/>
        </w:rPr>
        <w:t>an.</w:t>
      </w:r>
    </w:p>
    <w:p w:rsidR="003E0B36" w:rsidRPr="006C1E48" w:rsidRDefault="003E0B36" w:rsidP="008C7441">
      <w:pPr>
        <w:spacing w:line="360" w:lineRule="auto"/>
        <w:jc w:val="both"/>
        <w:rPr>
          <w:rFonts w:cstheme="minorHAnsi"/>
        </w:rPr>
      </w:pPr>
    </w:p>
    <w:p w:rsidR="00E141A8" w:rsidRDefault="00E85F7F" w:rsidP="008C7441">
      <w:pPr>
        <w:spacing w:line="360" w:lineRule="auto"/>
        <w:jc w:val="both"/>
        <w:rPr>
          <w:rFonts w:cstheme="minorHAnsi"/>
          <w:shd w:val="clear" w:color="auto" w:fill="FFFFFF"/>
        </w:rPr>
      </w:pPr>
      <w:r w:rsidRPr="006C1E48">
        <w:rPr>
          <w:rFonts w:cstheme="minorHAnsi"/>
          <w:b/>
        </w:rPr>
        <w:t xml:space="preserve">1.4. </w:t>
      </w:r>
      <w:r w:rsidR="005836E8" w:rsidRPr="006C1E48">
        <w:rPr>
          <w:rFonts w:cstheme="minorHAnsi"/>
        </w:rPr>
        <w:t>În cazul în care un beneficiar contractează, în cursul aceluiaşi an calendaristic, mai mult de o finanţare nerambursabilă de la autoritatea finanţatoare, nivelul finanţării nu poate depăşi o treime din totalul fondurilor publice alocate programelor</w:t>
      </w:r>
      <w:r w:rsidR="005836E8" w:rsidRPr="006C1E48">
        <w:rPr>
          <w:rFonts w:cstheme="minorHAnsi"/>
          <w:shd w:val="clear" w:color="auto" w:fill="FFFFFF"/>
        </w:rPr>
        <w:t xml:space="preserve"> aprobate anual în</w:t>
      </w:r>
      <w:r w:rsidR="005836E8" w:rsidRPr="006C1E48">
        <w:rPr>
          <w:rFonts w:cstheme="minorHAnsi"/>
          <w:spacing w:val="-15"/>
          <w:shd w:val="clear" w:color="auto" w:fill="FFFFFF"/>
        </w:rPr>
        <w:t xml:space="preserve"> </w:t>
      </w:r>
      <w:r w:rsidR="005836E8" w:rsidRPr="006C1E48">
        <w:rPr>
          <w:rFonts w:cstheme="minorHAnsi"/>
          <w:shd w:val="clear" w:color="auto" w:fill="FFFFFF"/>
        </w:rPr>
        <w:t>buget.</w:t>
      </w:r>
    </w:p>
    <w:p w:rsidR="003E0B36" w:rsidRPr="006C1E48" w:rsidRDefault="003E0B36" w:rsidP="008C7441">
      <w:pPr>
        <w:spacing w:line="360" w:lineRule="auto"/>
        <w:jc w:val="both"/>
        <w:rPr>
          <w:rFonts w:cstheme="minorHAnsi"/>
        </w:rPr>
      </w:pPr>
    </w:p>
    <w:p w:rsidR="00E141A8" w:rsidRDefault="00E85F7F" w:rsidP="008C7441">
      <w:pPr>
        <w:spacing w:line="360" w:lineRule="auto"/>
        <w:jc w:val="both"/>
        <w:rPr>
          <w:rFonts w:cstheme="minorHAnsi"/>
          <w:b/>
        </w:rPr>
      </w:pPr>
      <w:r w:rsidRPr="006C1E48">
        <w:rPr>
          <w:rFonts w:cstheme="minorHAnsi"/>
          <w:b/>
        </w:rPr>
        <w:t xml:space="preserve">1.5. </w:t>
      </w:r>
      <w:r w:rsidR="005836E8" w:rsidRPr="006C1E48">
        <w:rPr>
          <w:rFonts w:cstheme="minorHAnsi"/>
        </w:rPr>
        <w:t>Finanţările nerambursabile nu se acordă pentru activităţi generatoare de profit şi nici pentru activităţi din domeniile reglementate de Legea nr. 182/2002 privind protecția informațiilor clasificate, cu modificările și completările</w:t>
      </w:r>
      <w:r w:rsidR="005836E8" w:rsidRPr="006C1E48">
        <w:rPr>
          <w:rFonts w:cstheme="minorHAnsi"/>
          <w:spacing w:val="-11"/>
        </w:rPr>
        <w:t xml:space="preserve"> </w:t>
      </w:r>
      <w:r w:rsidR="005836E8" w:rsidRPr="006C1E48">
        <w:rPr>
          <w:rFonts w:cstheme="minorHAnsi"/>
        </w:rPr>
        <w:t>ulterioare</w:t>
      </w:r>
      <w:r w:rsidR="005836E8" w:rsidRPr="006C1E48">
        <w:rPr>
          <w:rFonts w:cstheme="minorHAnsi"/>
          <w:b/>
        </w:rPr>
        <w:t>.</w:t>
      </w:r>
    </w:p>
    <w:p w:rsidR="003E0B36" w:rsidRPr="006C1E48" w:rsidRDefault="003E0B36" w:rsidP="008C7441">
      <w:pPr>
        <w:spacing w:line="360" w:lineRule="auto"/>
        <w:jc w:val="both"/>
        <w:rPr>
          <w:rFonts w:cstheme="minorHAnsi"/>
          <w:b/>
        </w:rPr>
      </w:pPr>
    </w:p>
    <w:p w:rsidR="00E85F7F" w:rsidRPr="006C1E48" w:rsidRDefault="00E85F7F" w:rsidP="008C7441">
      <w:pPr>
        <w:spacing w:line="360" w:lineRule="auto"/>
        <w:jc w:val="both"/>
        <w:rPr>
          <w:rFonts w:cstheme="minorHAnsi"/>
        </w:rPr>
      </w:pPr>
      <w:r w:rsidRPr="006C1E48">
        <w:rPr>
          <w:rFonts w:cstheme="minorHAnsi"/>
          <w:b/>
        </w:rPr>
        <w:t xml:space="preserve">1.6. </w:t>
      </w:r>
      <w:r w:rsidR="005836E8" w:rsidRPr="006C1E48">
        <w:rPr>
          <w:rFonts w:cstheme="minorHAnsi"/>
        </w:rPr>
        <w:t xml:space="preserve">Nu se acordă finanţări nerambursabile pentru activităţi ce presupun </w:t>
      </w:r>
      <w:r w:rsidRPr="006C1E48">
        <w:rPr>
          <w:rFonts w:cstheme="minorHAnsi"/>
        </w:rPr>
        <w:t>cheltuieli care se constituie, într-o formă sau alta, în remunerație pentru membrii organizației.</w:t>
      </w:r>
    </w:p>
    <w:p w:rsidR="00E141A8" w:rsidRPr="006C1E48" w:rsidRDefault="00E141A8" w:rsidP="008C7441">
      <w:pPr>
        <w:spacing w:line="360" w:lineRule="auto"/>
        <w:jc w:val="both"/>
        <w:rPr>
          <w:rFonts w:cstheme="minorHAnsi"/>
        </w:rPr>
      </w:pPr>
    </w:p>
    <w:p w:rsidR="00E85F7F" w:rsidRPr="006C1E48" w:rsidRDefault="00E85F7F" w:rsidP="008C7441">
      <w:pPr>
        <w:spacing w:line="360" w:lineRule="auto"/>
        <w:jc w:val="both"/>
        <w:rPr>
          <w:rFonts w:cstheme="minorHAnsi"/>
          <w:b/>
        </w:rPr>
      </w:pPr>
      <w:r w:rsidRPr="006C1E48">
        <w:rPr>
          <w:rFonts w:cstheme="minorHAnsi"/>
          <w:b/>
        </w:rPr>
        <w:t>Capitolul 2 – Suma disponibilă pentru finanţare nerambursabilă</w:t>
      </w:r>
    </w:p>
    <w:p w:rsidR="00E85F7F" w:rsidRPr="006C1E48" w:rsidRDefault="00E85F7F" w:rsidP="008C7441">
      <w:pPr>
        <w:spacing w:line="360" w:lineRule="auto"/>
        <w:jc w:val="both"/>
        <w:rPr>
          <w:rFonts w:cstheme="minorHAnsi"/>
          <w:b/>
        </w:rPr>
      </w:pPr>
    </w:p>
    <w:p w:rsidR="00E85F7F" w:rsidRDefault="00E85F7F" w:rsidP="008C7441">
      <w:pPr>
        <w:spacing w:line="360" w:lineRule="auto"/>
        <w:jc w:val="both"/>
        <w:rPr>
          <w:rFonts w:cstheme="minorHAnsi"/>
        </w:rPr>
      </w:pPr>
      <w:r w:rsidRPr="006C1E48">
        <w:rPr>
          <w:rFonts w:cstheme="minorHAnsi"/>
          <w:b/>
        </w:rPr>
        <w:t xml:space="preserve">2.1. </w:t>
      </w:r>
      <w:r w:rsidRPr="006C1E48">
        <w:rPr>
          <w:rFonts w:cstheme="minorHAnsi"/>
        </w:rPr>
        <w:t>Suma totală disponibilă oferită de Consiliul Local Miercurea Nirajului pentru finanţarea nerambursabilă a structurilor sportive de drept privat, asociaţiilor pe ramură de sport orășenesc precum şi a persoanelor fizice care iniţiază şi organizează</w:t>
      </w:r>
      <w:r w:rsidRPr="006C1E48">
        <w:rPr>
          <w:rFonts w:cstheme="minorHAnsi"/>
          <w:spacing w:val="30"/>
        </w:rPr>
        <w:t xml:space="preserve"> </w:t>
      </w:r>
      <w:r w:rsidRPr="006C1E48">
        <w:rPr>
          <w:rFonts w:cstheme="minorHAnsi"/>
        </w:rPr>
        <w:t>programe</w:t>
      </w:r>
      <w:r w:rsidRPr="006C1E48">
        <w:rPr>
          <w:rFonts w:cstheme="minorHAnsi"/>
          <w:spacing w:val="31"/>
        </w:rPr>
        <w:t xml:space="preserve"> </w:t>
      </w:r>
      <w:r w:rsidRPr="006C1E48">
        <w:rPr>
          <w:rFonts w:cstheme="minorHAnsi"/>
        </w:rPr>
        <w:t>şi</w:t>
      </w:r>
      <w:r w:rsidRPr="006C1E48">
        <w:rPr>
          <w:rFonts w:cstheme="minorHAnsi"/>
          <w:spacing w:val="31"/>
        </w:rPr>
        <w:t xml:space="preserve"> </w:t>
      </w:r>
      <w:r w:rsidRPr="006C1E48">
        <w:rPr>
          <w:rFonts w:cstheme="minorHAnsi"/>
        </w:rPr>
        <w:t>acţiuni</w:t>
      </w:r>
      <w:r w:rsidRPr="006C1E48">
        <w:rPr>
          <w:rFonts w:cstheme="minorHAnsi"/>
          <w:spacing w:val="29"/>
        </w:rPr>
        <w:t xml:space="preserve"> </w:t>
      </w:r>
      <w:r w:rsidRPr="006C1E48">
        <w:rPr>
          <w:rFonts w:cstheme="minorHAnsi"/>
        </w:rPr>
        <w:t>sportive</w:t>
      </w:r>
      <w:r w:rsidRPr="006C1E48">
        <w:rPr>
          <w:rFonts w:cstheme="minorHAnsi"/>
          <w:spacing w:val="31"/>
        </w:rPr>
        <w:t xml:space="preserve"> </w:t>
      </w:r>
      <w:r w:rsidRPr="006C1E48">
        <w:rPr>
          <w:rFonts w:cstheme="minorHAnsi"/>
        </w:rPr>
        <w:t>de</w:t>
      </w:r>
      <w:r w:rsidRPr="006C1E48">
        <w:rPr>
          <w:rFonts w:cstheme="minorHAnsi"/>
          <w:spacing w:val="31"/>
        </w:rPr>
        <w:t xml:space="preserve"> </w:t>
      </w:r>
      <w:r w:rsidRPr="006C1E48">
        <w:rPr>
          <w:rFonts w:cstheme="minorHAnsi"/>
        </w:rPr>
        <w:t>utilitate</w:t>
      </w:r>
      <w:r w:rsidRPr="006C1E48">
        <w:rPr>
          <w:rFonts w:cstheme="minorHAnsi"/>
          <w:spacing w:val="30"/>
        </w:rPr>
        <w:t xml:space="preserve"> </w:t>
      </w:r>
      <w:r w:rsidRPr="006C1E48">
        <w:rPr>
          <w:rFonts w:cstheme="minorHAnsi"/>
        </w:rPr>
        <w:t>publică,</w:t>
      </w:r>
      <w:r w:rsidRPr="006C1E48">
        <w:rPr>
          <w:rFonts w:cstheme="minorHAnsi"/>
          <w:spacing w:val="32"/>
        </w:rPr>
        <w:t xml:space="preserve"> </w:t>
      </w:r>
      <w:r w:rsidRPr="006C1E48">
        <w:rPr>
          <w:rFonts w:cstheme="minorHAnsi"/>
        </w:rPr>
        <w:t>în</w:t>
      </w:r>
      <w:r w:rsidRPr="006C1E48">
        <w:rPr>
          <w:rFonts w:cstheme="minorHAnsi"/>
          <w:spacing w:val="30"/>
        </w:rPr>
        <w:t xml:space="preserve"> </w:t>
      </w:r>
      <w:r w:rsidRPr="006C1E48">
        <w:rPr>
          <w:rFonts w:cstheme="minorHAnsi"/>
        </w:rPr>
        <w:t>anul</w:t>
      </w:r>
      <w:r w:rsidRPr="006C1E48">
        <w:rPr>
          <w:rFonts w:cstheme="minorHAnsi"/>
          <w:spacing w:val="30"/>
        </w:rPr>
        <w:t xml:space="preserve"> </w:t>
      </w:r>
      <w:r w:rsidR="00274136">
        <w:rPr>
          <w:rFonts w:cstheme="minorHAnsi"/>
        </w:rPr>
        <w:t>2020</w:t>
      </w:r>
      <w:r w:rsidRPr="006C1E48">
        <w:rPr>
          <w:rFonts w:cstheme="minorHAnsi"/>
          <w:spacing w:val="31"/>
        </w:rPr>
        <w:t xml:space="preserve"> </w:t>
      </w:r>
      <w:r w:rsidRPr="006C1E48">
        <w:rPr>
          <w:rFonts w:cstheme="minorHAnsi"/>
        </w:rPr>
        <w:t>este</w:t>
      </w:r>
      <w:r w:rsidRPr="006C1E48">
        <w:rPr>
          <w:rFonts w:cstheme="minorHAnsi"/>
          <w:spacing w:val="31"/>
        </w:rPr>
        <w:t xml:space="preserve"> </w:t>
      </w:r>
      <w:r w:rsidRPr="001B226E">
        <w:rPr>
          <w:rFonts w:cstheme="minorHAnsi"/>
        </w:rPr>
        <w:t xml:space="preserve">de </w:t>
      </w:r>
      <w:r w:rsidR="0000641B" w:rsidRPr="0000641B">
        <w:rPr>
          <w:rFonts w:cstheme="minorHAnsi"/>
          <w:b/>
        </w:rPr>
        <w:t>60.000,00</w:t>
      </w:r>
      <w:r w:rsidRPr="0000641B">
        <w:rPr>
          <w:rFonts w:cstheme="minorHAnsi"/>
          <w:b/>
        </w:rPr>
        <w:t xml:space="preserve"> lei.</w:t>
      </w:r>
    </w:p>
    <w:p w:rsidR="003E0B36" w:rsidRPr="006C1E48" w:rsidRDefault="003E0B36" w:rsidP="008C7441">
      <w:pPr>
        <w:spacing w:line="360" w:lineRule="auto"/>
        <w:jc w:val="both"/>
        <w:rPr>
          <w:rFonts w:cstheme="minorHAnsi"/>
        </w:rPr>
      </w:pPr>
    </w:p>
    <w:p w:rsidR="00AC1179" w:rsidRPr="006C1E48" w:rsidRDefault="00AC1179" w:rsidP="008C7441">
      <w:pPr>
        <w:spacing w:line="360" w:lineRule="auto"/>
        <w:jc w:val="both"/>
        <w:rPr>
          <w:rFonts w:cstheme="minorHAnsi"/>
          <w:bCs/>
        </w:rPr>
      </w:pPr>
      <w:r w:rsidRPr="006C1E48">
        <w:rPr>
          <w:rFonts w:cstheme="minorHAnsi"/>
          <w:b/>
          <w:bCs/>
        </w:rPr>
        <w:t xml:space="preserve">2.2. SPRIJINUL NERAMBURSABIL: </w:t>
      </w:r>
      <w:r w:rsidRPr="006C1E48">
        <w:rPr>
          <w:rFonts w:cstheme="minorHAnsi"/>
          <w:bCs/>
        </w:rPr>
        <w:t>intensitatea sprijinului este de 90% din totalul cheltuielilor eligibile. Sprijinul nerambursabil va fi acordat sub formă de primă, în două tranșe astfel: – 50% din cuantumul sprijinului după semnarea contractului de finanțare și 50% din cuantumul sprijinului se va acorda cu condiția implementării corecte a proiectului, efectiv după depunerea și aprobarea cheltuielilor din cererea de rambursare.</w:t>
      </w:r>
    </w:p>
    <w:p w:rsidR="00AC1179" w:rsidRPr="006C1E48" w:rsidRDefault="00AC1179" w:rsidP="008C7441">
      <w:pPr>
        <w:spacing w:line="360" w:lineRule="auto"/>
        <w:jc w:val="both"/>
        <w:rPr>
          <w:rFonts w:cstheme="minorHAnsi"/>
          <w:bCs/>
        </w:rPr>
      </w:pPr>
    </w:p>
    <w:p w:rsidR="00E141A8" w:rsidRPr="006C1E48" w:rsidRDefault="005836E8" w:rsidP="008C7441">
      <w:pPr>
        <w:spacing w:line="360" w:lineRule="auto"/>
        <w:jc w:val="both"/>
        <w:rPr>
          <w:rFonts w:cstheme="minorHAnsi"/>
          <w:b/>
        </w:rPr>
      </w:pPr>
      <w:r w:rsidRPr="006C1E48">
        <w:rPr>
          <w:rFonts w:cstheme="minorHAnsi"/>
          <w:b/>
        </w:rPr>
        <w:t>Capitolul 3 – Categorii de beneficiari</w:t>
      </w:r>
    </w:p>
    <w:p w:rsidR="008C7441" w:rsidRPr="006C1E48" w:rsidRDefault="008C7441" w:rsidP="008C7441">
      <w:pPr>
        <w:spacing w:line="360" w:lineRule="auto"/>
        <w:jc w:val="both"/>
        <w:rPr>
          <w:rFonts w:cstheme="minorHAnsi"/>
        </w:rPr>
      </w:pPr>
    </w:p>
    <w:p w:rsidR="00E141A8" w:rsidRPr="006C1E48" w:rsidRDefault="005836E8" w:rsidP="008C7441">
      <w:pPr>
        <w:spacing w:line="360" w:lineRule="auto"/>
        <w:jc w:val="both"/>
        <w:rPr>
          <w:rFonts w:cstheme="minorHAnsi"/>
        </w:rPr>
      </w:pPr>
      <w:r w:rsidRPr="006C1E48">
        <w:rPr>
          <w:rFonts w:cstheme="minorHAnsi"/>
          <w:b/>
        </w:rPr>
        <w:t xml:space="preserve">3.1. </w:t>
      </w:r>
      <w:r w:rsidRPr="006C1E48">
        <w:rPr>
          <w:rFonts w:cstheme="minorHAnsi"/>
        </w:rPr>
        <w:t xml:space="preserve">Beneficiarii finanţării nerambursabile pot fi cluburile sportive şi asociaţiile pe ramură de sport </w:t>
      </w:r>
      <w:r w:rsidR="00AC1179" w:rsidRPr="006C1E48">
        <w:rPr>
          <w:rFonts w:cstheme="minorHAnsi"/>
        </w:rPr>
        <w:t>orășenesc</w:t>
      </w:r>
      <w:r w:rsidRPr="006C1E48">
        <w:rPr>
          <w:rFonts w:cstheme="minorHAnsi"/>
        </w:rPr>
        <w:t xml:space="preserve">, care desfăşoară activităţi nonprofit în acest domeniu, menite să sprijine realizarea unor obiective de interes public general, regional sau local, precum şi persoanele fizice din </w:t>
      </w:r>
      <w:r w:rsidR="008654E3" w:rsidRPr="006C1E48">
        <w:rPr>
          <w:rFonts w:cstheme="minorHAnsi"/>
        </w:rPr>
        <w:t>Orașul Miercurea Nirajului</w:t>
      </w:r>
      <w:r w:rsidRPr="006C1E48">
        <w:rPr>
          <w:rFonts w:cstheme="minorHAnsi"/>
        </w:rPr>
        <w:t>, care iniţiază şi organizează programe şi acţiuni sportive de utilitate publică.</w:t>
      </w:r>
    </w:p>
    <w:p w:rsidR="00E141A8" w:rsidRPr="006C1E48" w:rsidRDefault="00E141A8" w:rsidP="008C7441">
      <w:pPr>
        <w:spacing w:line="360" w:lineRule="auto"/>
        <w:jc w:val="both"/>
        <w:rPr>
          <w:rFonts w:cstheme="minorHAnsi"/>
        </w:rPr>
      </w:pPr>
    </w:p>
    <w:p w:rsidR="00E141A8" w:rsidRPr="006C1E48" w:rsidRDefault="005836E8" w:rsidP="008C7441">
      <w:pPr>
        <w:spacing w:line="360" w:lineRule="auto"/>
        <w:jc w:val="both"/>
        <w:rPr>
          <w:rFonts w:cstheme="minorHAnsi"/>
          <w:b/>
        </w:rPr>
      </w:pPr>
      <w:r w:rsidRPr="006C1E48">
        <w:rPr>
          <w:rFonts w:cstheme="minorHAnsi"/>
          <w:b/>
        </w:rPr>
        <w:t>Capitolul</w:t>
      </w:r>
      <w:r w:rsidR="00AC1179" w:rsidRPr="006C1E48">
        <w:rPr>
          <w:rFonts w:cstheme="minorHAnsi"/>
          <w:b/>
        </w:rPr>
        <w:t xml:space="preserve"> </w:t>
      </w:r>
      <w:r w:rsidRPr="006C1E48">
        <w:rPr>
          <w:rFonts w:cstheme="minorHAnsi"/>
          <w:b/>
        </w:rPr>
        <w:t>4</w:t>
      </w:r>
      <w:r w:rsidR="00AC1179" w:rsidRPr="006C1E48">
        <w:rPr>
          <w:rFonts w:cstheme="minorHAnsi"/>
          <w:b/>
        </w:rPr>
        <w:t xml:space="preserve"> </w:t>
      </w:r>
      <w:r w:rsidRPr="006C1E48">
        <w:rPr>
          <w:rFonts w:cstheme="minorHAnsi"/>
          <w:b/>
        </w:rPr>
        <w:t>–</w:t>
      </w:r>
      <w:r w:rsidR="00AC1179" w:rsidRPr="006C1E48">
        <w:rPr>
          <w:rFonts w:cstheme="minorHAnsi"/>
          <w:b/>
        </w:rPr>
        <w:t xml:space="preserve"> Categorii de </w:t>
      </w:r>
      <w:r w:rsidRPr="006C1E48">
        <w:rPr>
          <w:rFonts w:cstheme="minorHAnsi"/>
          <w:b/>
        </w:rPr>
        <w:t>proiecte</w:t>
      </w:r>
      <w:r w:rsidR="00AC1179" w:rsidRPr="006C1E48">
        <w:rPr>
          <w:rFonts w:cstheme="minorHAnsi"/>
          <w:b/>
        </w:rPr>
        <w:t xml:space="preserve"> </w:t>
      </w:r>
      <w:r w:rsidRPr="006C1E48">
        <w:rPr>
          <w:rFonts w:cstheme="minorHAnsi"/>
          <w:b/>
        </w:rPr>
        <w:t>pentru</w:t>
      </w:r>
      <w:r w:rsidR="00AC1179" w:rsidRPr="006C1E48">
        <w:rPr>
          <w:rFonts w:cstheme="minorHAnsi"/>
          <w:b/>
        </w:rPr>
        <w:t xml:space="preserve"> </w:t>
      </w:r>
      <w:r w:rsidRPr="006C1E48">
        <w:rPr>
          <w:rFonts w:cstheme="minorHAnsi"/>
          <w:b/>
        </w:rPr>
        <w:t>care</w:t>
      </w:r>
      <w:r w:rsidR="00AC1179" w:rsidRPr="006C1E48">
        <w:rPr>
          <w:rFonts w:cstheme="minorHAnsi"/>
          <w:b/>
        </w:rPr>
        <w:t xml:space="preserve"> </w:t>
      </w:r>
      <w:r w:rsidRPr="006C1E48">
        <w:rPr>
          <w:rFonts w:cstheme="minorHAnsi"/>
          <w:b/>
        </w:rPr>
        <w:t>se</w:t>
      </w:r>
      <w:r w:rsidR="00AC1179" w:rsidRPr="006C1E48">
        <w:rPr>
          <w:rFonts w:cstheme="minorHAnsi"/>
          <w:b/>
        </w:rPr>
        <w:t xml:space="preserve"> </w:t>
      </w:r>
      <w:r w:rsidRPr="006C1E48">
        <w:rPr>
          <w:rFonts w:cstheme="minorHAnsi"/>
          <w:b/>
        </w:rPr>
        <w:t>acordă</w:t>
      </w:r>
      <w:r w:rsidR="00AC1179" w:rsidRPr="006C1E48">
        <w:rPr>
          <w:rFonts w:cstheme="minorHAnsi"/>
          <w:b/>
        </w:rPr>
        <w:t xml:space="preserve"> </w:t>
      </w:r>
      <w:r w:rsidRPr="006C1E48">
        <w:rPr>
          <w:rFonts w:cstheme="minorHAnsi"/>
          <w:b/>
          <w:spacing w:val="-3"/>
        </w:rPr>
        <w:t xml:space="preserve">finanţare </w:t>
      </w:r>
      <w:r w:rsidRPr="006C1E48">
        <w:rPr>
          <w:rFonts w:cstheme="minorHAnsi"/>
          <w:b/>
        </w:rPr>
        <w:t>nerambursabilă</w:t>
      </w:r>
    </w:p>
    <w:p w:rsidR="00AC1179" w:rsidRPr="006C1E48" w:rsidRDefault="00AC1179" w:rsidP="008C7441">
      <w:pPr>
        <w:spacing w:line="360" w:lineRule="auto"/>
        <w:jc w:val="both"/>
        <w:rPr>
          <w:rFonts w:cstheme="minorHAnsi"/>
          <w:b/>
        </w:rPr>
      </w:pPr>
    </w:p>
    <w:p w:rsidR="00E141A8" w:rsidRPr="006C1E48" w:rsidRDefault="00AC1179" w:rsidP="008C7441">
      <w:pPr>
        <w:spacing w:line="360" w:lineRule="auto"/>
        <w:jc w:val="both"/>
        <w:rPr>
          <w:rFonts w:cstheme="minorHAnsi"/>
          <w:b/>
        </w:rPr>
      </w:pPr>
      <w:r w:rsidRPr="006C1E48">
        <w:rPr>
          <w:rFonts w:cstheme="minorHAnsi"/>
          <w:b/>
        </w:rPr>
        <w:t>4.1. P</w:t>
      </w:r>
      <w:r w:rsidR="005836E8" w:rsidRPr="006C1E48">
        <w:rPr>
          <w:rFonts w:cstheme="minorHAnsi"/>
          <w:b/>
        </w:rPr>
        <w:t>entru promovarea sportului de</w:t>
      </w:r>
      <w:r w:rsidR="005836E8" w:rsidRPr="006C1E48">
        <w:rPr>
          <w:rFonts w:cstheme="minorHAnsi"/>
          <w:b/>
          <w:spacing w:val="-3"/>
        </w:rPr>
        <w:t xml:space="preserve"> </w:t>
      </w:r>
      <w:r w:rsidR="005836E8" w:rsidRPr="006C1E48">
        <w:rPr>
          <w:rFonts w:cstheme="minorHAnsi"/>
          <w:b/>
        </w:rPr>
        <w:t>performanţă</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evidenţierea contribuţiei semnificative şi constante a sportului de performanţă la reprezentarea şi sporirea prestigiului României pe plan</w:t>
      </w:r>
      <w:r w:rsidRPr="006C1E48">
        <w:rPr>
          <w:rFonts w:cstheme="minorHAnsi"/>
          <w:spacing w:val="-10"/>
        </w:rPr>
        <w:t xml:space="preserve"> </w:t>
      </w:r>
      <w:r w:rsidRPr="006C1E48">
        <w:rPr>
          <w:rFonts w:cstheme="minorHAnsi"/>
        </w:rPr>
        <w:t>internaţional;</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susţinerea disciplinelor şi a probelor sportive, în funcţie de tradiţia şi de gradul de dezvoltare a fiecăreia la nivel naţional şi</w:t>
      </w:r>
      <w:r w:rsidRPr="006C1E48">
        <w:rPr>
          <w:rFonts w:cstheme="minorHAnsi"/>
          <w:spacing w:val="-7"/>
        </w:rPr>
        <w:t xml:space="preserve"> </w:t>
      </w:r>
      <w:r w:rsidRPr="006C1E48">
        <w:rPr>
          <w:rFonts w:cstheme="minorHAnsi"/>
        </w:rPr>
        <w:t>internaţional;</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susţinerea activităţii de performanţă la nivelul copiilor şi</w:t>
      </w:r>
      <w:r w:rsidRPr="006C1E48">
        <w:rPr>
          <w:rFonts w:cstheme="minorHAnsi"/>
          <w:spacing w:val="-13"/>
        </w:rPr>
        <w:t xml:space="preserve"> </w:t>
      </w:r>
      <w:r w:rsidRPr="006C1E48">
        <w:rPr>
          <w:rFonts w:cstheme="minorHAnsi"/>
        </w:rPr>
        <w:t>juniorilor;</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perfecţionarea sistemelor de selecţie, pregătire şi competiţionale pentru fiecare ramură de</w:t>
      </w:r>
      <w:r w:rsidRPr="006C1E48">
        <w:rPr>
          <w:rFonts w:cstheme="minorHAnsi"/>
          <w:spacing w:val="-3"/>
        </w:rPr>
        <w:t xml:space="preserve"> </w:t>
      </w:r>
      <w:r w:rsidRPr="006C1E48">
        <w:rPr>
          <w:rFonts w:cstheme="minorHAnsi"/>
        </w:rPr>
        <w:t>sport;</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susţinerea procesului de redresare a jocurilor sportive, în funcţie de valoarea, tradiţia şi gradul de dezvoltare a fiecăruia la nivel naţional şi</w:t>
      </w:r>
      <w:r w:rsidRPr="006C1E48">
        <w:rPr>
          <w:rFonts w:cstheme="minorHAnsi"/>
          <w:spacing w:val="-20"/>
        </w:rPr>
        <w:t xml:space="preserve"> </w:t>
      </w:r>
      <w:r w:rsidRPr="006C1E48">
        <w:rPr>
          <w:rFonts w:cstheme="minorHAnsi"/>
        </w:rPr>
        <w:t>internaţional;</w:t>
      </w:r>
    </w:p>
    <w:p w:rsidR="00E141A8" w:rsidRPr="006C1E48" w:rsidRDefault="005836E8" w:rsidP="008C7441">
      <w:pPr>
        <w:pStyle w:val="Listaszerbekezds"/>
        <w:numPr>
          <w:ilvl w:val="0"/>
          <w:numId w:val="21"/>
        </w:numPr>
        <w:spacing w:line="360" w:lineRule="auto"/>
        <w:ind w:left="360"/>
        <w:rPr>
          <w:rFonts w:cstheme="minorHAnsi"/>
        </w:rPr>
      </w:pPr>
      <w:r w:rsidRPr="006C1E48">
        <w:rPr>
          <w:rFonts w:cstheme="minorHAnsi"/>
        </w:rPr>
        <w:t>susţinerea sporturilor de iarnă în vederea amplificării la nivel naţional şi internaţional.</w:t>
      </w:r>
    </w:p>
    <w:p w:rsidR="00E141A8" w:rsidRPr="006C1E48" w:rsidRDefault="00E141A8" w:rsidP="008C7441">
      <w:pPr>
        <w:spacing w:line="360" w:lineRule="auto"/>
        <w:jc w:val="both"/>
        <w:rPr>
          <w:rFonts w:cstheme="minorHAnsi"/>
        </w:rPr>
      </w:pPr>
    </w:p>
    <w:p w:rsidR="00E141A8" w:rsidRPr="006C1E48" w:rsidRDefault="005836E8" w:rsidP="008C7441">
      <w:pPr>
        <w:spacing w:line="360" w:lineRule="auto"/>
        <w:jc w:val="both"/>
        <w:rPr>
          <w:rFonts w:cstheme="minorHAnsi"/>
          <w:b/>
        </w:rPr>
      </w:pPr>
      <w:r w:rsidRPr="006C1E48">
        <w:rPr>
          <w:rFonts w:cstheme="minorHAnsi"/>
          <w:b/>
        </w:rPr>
        <w:lastRenderedPageBreak/>
        <w:t>Capitolul 5 – Criterii de eligibilitate</w:t>
      </w:r>
    </w:p>
    <w:p w:rsidR="008D5640" w:rsidRPr="006C1E48" w:rsidRDefault="008D5640" w:rsidP="008C7441">
      <w:pPr>
        <w:spacing w:line="360" w:lineRule="auto"/>
        <w:jc w:val="both"/>
        <w:rPr>
          <w:rFonts w:cstheme="minorHAnsi"/>
        </w:rPr>
      </w:pPr>
    </w:p>
    <w:p w:rsidR="00E141A8" w:rsidRDefault="00AC1179" w:rsidP="008C7441">
      <w:pPr>
        <w:spacing w:line="360" w:lineRule="auto"/>
        <w:jc w:val="both"/>
        <w:rPr>
          <w:rFonts w:cstheme="minorHAnsi"/>
        </w:rPr>
      </w:pPr>
      <w:r w:rsidRPr="006C1E48">
        <w:rPr>
          <w:rFonts w:cstheme="minorHAnsi"/>
          <w:b/>
        </w:rPr>
        <w:t xml:space="preserve">5.1. </w:t>
      </w:r>
      <w:r w:rsidR="005836E8" w:rsidRPr="006C1E48">
        <w:rPr>
          <w:rFonts w:cstheme="minorHAnsi"/>
        </w:rPr>
        <w:t>Pentru a putea participa la selecţie, solicitantul trebuie să îndeplinească următoarele cerinţe</w:t>
      </w:r>
      <w:r w:rsidR="005836E8" w:rsidRPr="006C1E48">
        <w:rPr>
          <w:rFonts w:cstheme="minorHAnsi"/>
          <w:spacing w:val="-1"/>
        </w:rPr>
        <w:t xml:space="preserve"> </w:t>
      </w:r>
      <w:r w:rsidR="005836E8" w:rsidRPr="006C1E48">
        <w:rPr>
          <w:rFonts w:cstheme="minorHAnsi"/>
        </w:rPr>
        <w:t>minime:</w:t>
      </w:r>
    </w:p>
    <w:p w:rsidR="003E0B36" w:rsidRPr="006C1E48" w:rsidRDefault="003E0B36" w:rsidP="008C7441">
      <w:pPr>
        <w:spacing w:line="360" w:lineRule="auto"/>
        <w:jc w:val="both"/>
        <w:rPr>
          <w:rFonts w:cstheme="minorHAnsi"/>
        </w:rPr>
      </w:pPr>
    </w:p>
    <w:p w:rsidR="00E141A8" w:rsidRPr="006C1E48" w:rsidRDefault="00AC1179" w:rsidP="008C7441">
      <w:pPr>
        <w:spacing w:line="360" w:lineRule="auto"/>
        <w:jc w:val="both"/>
        <w:rPr>
          <w:rFonts w:cstheme="minorHAnsi"/>
        </w:rPr>
      </w:pPr>
      <w:r w:rsidRPr="006C1E48">
        <w:rPr>
          <w:rFonts w:cstheme="minorHAnsi"/>
          <w:b/>
        </w:rPr>
        <w:t xml:space="preserve">5.1.1. </w:t>
      </w:r>
      <w:r w:rsidR="005836E8" w:rsidRPr="006C1E48">
        <w:rPr>
          <w:rFonts w:cstheme="minorHAnsi"/>
          <w:b/>
        </w:rPr>
        <w:t xml:space="preserve">Cluburile sportive de drept privat şi asociaţiile </w:t>
      </w:r>
      <w:r w:rsidRPr="006C1E48">
        <w:rPr>
          <w:rFonts w:cstheme="minorHAnsi"/>
          <w:b/>
        </w:rPr>
        <w:t>orășenești</w:t>
      </w:r>
      <w:r w:rsidR="005836E8" w:rsidRPr="006C1E48">
        <w:rPr>
          <w:rFonts w:cstheme="minorHAnsi"/>
        </w:rPr>
        <w:t>, pe ramuri de sport:</w:t>
      </w:r>
    </w:p>
    <w:p w:rsidR="00E141A8" w:rsidRPr="006C1E48" w:rsidRDefault="005836E8" w:rsidP="008C7441">
      <w:pPr>
        <w:pStyle w:val="Listaszerbekezds"/>
        <w:numPr>
          <w:ilvl w:val="0"/>
          <w:numId w:val="22"/>
        </w:numPr>
        <w:spacing w:line="360" w:lineRule="auto"/>
        <w:ind w:left="360"/>
        <w:rPr>
          <w:rFonts w:cstheme="minorHAnsi"/>
        </w:rPr>
      </w:pPr>
      <w:r w:rsidRPr="006C1E48">
        <w:rPr>
          <w:rFonts w:cstheme="minorHAnsi"/>
        </w:rPr>
        <w:t>să fie o structură sportivă recunoscută în condiţiile</w:t>
      </w:r>
      <w:r w:rsidRPr="006C1E48">
        <w:rPr>
          <w:rFonts w:cstheme="minorHAnsi"/>
          <w:spacing w:val="-12"/>
        </w:rPr>
        <w:t xml:space="preserve"> </w:t>
      </w:r>
      <w:r w:rsidR="00AC1179" w:rsidRPr="006C1E48">
        <w:rPr>
          <w:rFonts w:cstheme="minorHAnsi"/>
        </w:rPr>
        <w:t>legii;</w:t>
      </w:r>
    </w:p>
    <w:p w:rsidR="00E141A8" w:rsidRPr="006C1E48" w:rsidRDefault="005836E8" w:rsidP="008C7441">
      <w:pPr>
        <w:pStyle w:val="Listaszerbekezds"/>
        <w:numPr>
          <w:ilvl w:val="0"/>
          <w:numId w:val="22"/>
        </w:numPr>
        <w:spacing w:line="360" w:lineRule="auto"/>
        <w:ind w:left="360"/>
        <w:rPr>
          <w:rFonts w:cstheme="minorHAnsi"/>
        </w:rPr>
      </w:pPr>
      <w:r w:rsidRPr="006C1E48">
        <w:rPr>
          <w:rFonts w:cstheme="minorHAnsi"/>
        </w:rPr>
        <w:t>nu are datorii la bugetul de stat sau la bugetul</w:t>
      </w:r>
      <w:r w:rsidRPr="006C1E48">
        <w:rPr>
          <w:rFonts w:cstheme="minorHAnsi"/>
          <w:spacing w:val="-11"/>
        </w:rPr>
        <w:t xml:space="preserve"> </w:t>
      </w:r>
      <w:r w:rsidRPr="006C1E48">
        <w:rPr>
          <w:rFonts w:cstheme="minorHAnsi"/>
        </w:rPr>
        <w:t>local;</w:t>
      </w:r>
    </w:p>
    <w:p w:rsidR="00E141A8" w:rsidRPr="006C1E48" w:rsidRDefault="00E141A8" w:rsidP="008C7441">
      <w:pPr>
        <w:spacing w:line="360" w:lineRule="auto"/>
        <w:jc w:val="both"/>
        <w:rPr>
          <w:rFonts w:cstheme="minorHAnsi"/>
        </w:rPr>
      </w:pPr>
    </w:p>
    <w:p w:rsidR="00E141A8" w:rsidRPr="006C1E48" w:rsidRDefault="00AC1179" w:rsidP="008C7441">
      <w:pPr>
        <w:spacing w:line="360" w:lineRule="auto"/>
        <w:jc w:val="both"/>
        <w:rPr>
          <w:rFonts w:cstheme="minorHAnsi"/>
          <w:b/>
        </w:rPr>
      </w:pPr>
      <w:r w:rsidRPr="006C1E48">
        <w:rPr>
          <w:rFonts w:cstheme="minorHAnsi"/>
          <w:b/>
        </w:rPr>
        <w:t xml:space="preserve">5.1.2. </w:t>
      </w:r>
      <w:r w:rsidR="005836E8" w:rsidRPr="006C1E48">
        <w:rPr>
          <w:rFonts w:cstheme="minorHAnsi"/>
          <w:b/>
        </w:rPr>
        <w:t>Persoane</w:t>
      </w:r>
      <w:r w:rsidR="005836E8" w:rsidRPr="006C1E48">
        <w:rPr>
          <w:rFonts w:cstheme="minorHAnsi"/>
          <w:b/>
          <w:spacing w:val="-1"/>
        </w:rPr>
        <w:t xml:space="preserve"> </w:t>
      </w:r>
      <w:r w:rsidR="005836E8" w:rsidRPr="006C1E48">
        <w:rPr>
          <w:rFonts w:cstheme="minorHAnsi"/>
          <w:b/>
        </w:rPr>
        <w:t>fizice:</w:t>
      </w:r>
    </w:p>
    <w:p w:rsidR="00E141A8" w:rsidRPr="006C1E48" w:rsidRDefault="005836E8" w:rsidP="008C7441">
      <w:pPr>
        <w:pStyle w:val="Listaszerbekezds"/>
        <w:numPr>
          <w:ilvl w:val="0"/>
          <w:numId w:val="23"/>
        </w:numPr>
        <w:tabs>
          <w:tab w:val="left" w:pos="360"/>
        </w:tabs>
        <w:spacing w:line="360" w:lineRule="auto"/>
        <w:ind w:left="0" w:firstLine="0"/>
        <w:rPr>
          <w:rFonts w:cstheme="minorHAnsi"/>
        </w:rPr>
      </w:pPr>
      <w:r w:rsidRPr="006C1E48">
        <w:rPr>
          <w:rFonts w:cstheme="minorHAnsi"/>
        </w:rPr>
        <w:t>să prezinte documente de atestare ca sportiv de performanţă sau amator (legitimaţie sau carnet de sportiv vizate la</w:t>
      </w:r>
      <w:r w:rsidRPr="006C1E48">
        <w:rPr>
          <w:rFonts w:cstheme="minorHAnsi"/>
          <w:spacing w:val="-5"/>
        </w:rPr>
        <w:t xml:space="preserve"> </w:t>
      </w:r>
      <w:r w:rsidRPr="006C1E48">
        <w:rPr>
          <w:rFonts w:cstheme="minorHAnsi"/>
        </w:rPr>
        <w:t>zi);</w:t>
      </w:r>
    </w:p>
    <w:p w:rsidR="00E141A8" w:rsidRPr="006C1E48" w:rsidRDefault="005836E8" w:rsidP="008C7441">
      <w:pPr>
        <w:pStyle w:val="Listaszerbekezds"/>
        <w:numPr>
          <w:ilvl w:val="0"/>
          <w:numId w:val="23"/>
        </w:numPr>
        <w:tabs>
          <w:tab w:val="left" w:pos="360"/>
        </w:tabs>
        <w:spacing w:line="360" w:lineRule="auto"/>
        <w:ind w:left="0" w:firstLine="0"/>
        <w:rPr>
          <w:rFonts w:cstheme="minorHAnsi"/>
        </w:rPr>
      </w:pPr>
      <w:r w:rsidRPr="006C1E48">
        <w:rPr>
          <w:rFonts w:cstheme="minorHAnsi"/>
        </w:rPr>
        <w:t>să prezinte dovada că este cuprins în lista de participanţi la acţiunea sportivă pentru care solicită finanţare (invitaţie</w:t>
      </w:r>
      <w:r w:rsidRPr="006C1E48">
        <w:rPr>
          <w:rFonts w:cstheme="minorHAnsi"/>
          <w:spacing w:val="-5"/>
        </w:rPr>
        <w:t xml:space="preserve"> </w:t>
      </w:r>
      <w:r w:rsidRPr="006C1E48">
        <w:rPr>
          <w:rFonts w:cstheme="minorHAnsi"/>
        </w:rPr>
        <w:t>nominală).</w:t>
      </w:r>
    </w:p>
    <w:p w:rsidR="00E141A8" w:rsidRPr="006C1E48" w:rsidRDefault="005836E8" w:rsidP="008C7441">
      <w:pPr>
        <w:pStyle w:val="Listaszerbekezds"/>
        <w:numPr>
          <w:ilvl w:val="0"/>
          <w:numId w:val="23"/>
        </w:numPr>
        <w:spacing w:line="360" w:lineRule="auto"/>
        <w:ind w:left="360"/>
        <w:rPr>
          <w:rFonts w:cstheme="minorHAnsi"/>
        </w:rPr>
      </w:pPr>
      <w:r w:rsidRPr="006C1E48">
        <w:rPr>
          <w:rFonts w:cstheme="minorHAnsi"/>
        </w:rPr>
        <w:t>nu are datorii la bugetul de stat sau la bugetul</w:t>
      </w:r>
      <w:r w:rsidRPr="006C1E48">
        <w:rPr>
          <w:rFonts w:cstheme="minorHAnsi"/>
          <w:spacing w:val="-11"/>
        </w:rPr>
        <w:t xml:space="preserve"> </w:t>
      </w:r>
      <w:r w:rsidRPr="006C1E48">
        <w:rPr>
          <w:rFonts w:cstheme="minorHAnsi"/>
        </w:rPr>
        <w:t>local;</w:t>
      </w:r>
    </w:p>
    <w:p w:rsidR="00E141A8" w:rsidRPr="006C1E48" w:rsidRDefault="00E141A8" w:rsidP="008C7441">
      <w:pPr>
        <w:spacing w:line="360" w:lineRule="auto"/>
        <w:jc w:val="both"/>
        <w:rPr>
          <w:rFonts w:cstheme="minorHAnsi"/>
        </w:rPr>
      </w:pPr>
    </w:p>
    <w:p w:rsidR="00E141A8" w:rsidRPr="006C1E48" w:rsidRDefault="005836E8" w:rsidP="008C7441">
      <w:pPr>
        <w:spacing w:line="360" w:lineRule="auto"/>
        <w:jc w:val="both"/>
        <w:rPr>
          <w:rFonts w:cstheme="minorHAnsi"/>
          <w:b/>
        </w:rPr>
      </w:pPr>
      <w:r w:rsidRPr="006C1E48">
        <w:rPr>
          <w:rFonts w:cstheme="minorHAnsi"/>
          <w:b/>
        </w:rPr>
        <w:t>Capitolul 6 – Categorii de cheltuieli eligibile</w:t>
      </w:r>
    </w:p>
    <w:p w:rsidR="008D5640" w:rsidRPr="006C1E48" w:rsidRDefault="008D5640" w:rsidP="008C7441">
      <w:pPr>
        <w:spacing w:line="360" w:lineRule="auto"/>
        <w:jc w:val="both"/>
        <w:rPr>
          <w:rFonts w:cstheme="minorHAnsi"/>
        </w:rPr>
      </w:pPr>
    </w:p>
    <w:p w:rsidR="00E141A8" w:rsidRDefault="008D5640" w:rsidP="008C7441">
      <w:pPr>
        <w:spacing w:line="360" w:lineRule="auto"/>
        <w:jc w:val="both"/>
        <w:rPr>
          <w:rFonts w:cstheme="minorHAnsi"/>
        </w:rPr>
      </w:pPr>
      <w:r w:rsidRPr="006C1E48">
        <w:rPr>
          <w:rFonts w:cstheme="minorHAnsi"/>
          <w:b/>
        </w:rPr>
        <w:t xml:space="preserve">6.1. </w:t>
      </w:r>
      <w:r w:rsidR="005836E8" w:rsidRPr="006C1E48">
        <w:rPr>
          <w:rFonts w:cstheme="minorHAnsi"/>
        </w:rPr>
        <w:t>Finanţările nerambursabile se acordă pentru cofinanţarea unor programe/</w:t>
      </w:r>
      <w:r w:rsidR="00895A8D">
        <w:rPr>
          <w:rFonts w:cstheme="minorHAnsi"/>
        </w:rPr>
        <w:t xml:space="preserve"> </w:t>
      </w:r>
      <w:r w:rsidR="005836E8" w:rsidRPr="006C1E48">
        <w:rPr>
          <w:rFonts w:cstheme="minorHAnsi"/>
        </w:rPr>
        <w:t>proiecte/</w:t>
      </w:r>
      <w:r w:rsidR="00895A8D">
        <w:rPr>
          <w:rFonts w:cstheme="minorHAnsi"/>
        </w:rPr>
        <w:t xml:space="preserve"> </w:t>
      </w:r>
      <w:r w:rsidR="005836E8" w:rsidRPr="006C1E48">
        <w:rPr>
          <w:rFonts w:cstheme="minorHAnsi"/>
        </w:rPr>
        <w:t xml:space="preserve">acţiuni şi nu pentru funcţionarea cluburile sportive şi asociaţiile pe ramură de sport din </w:t>
      </w:r>
      <w:r w:rsidR="008654E3" w:rsidRPr="006C1E48">
        <w:rPr>
          <w:rFonts w:cstheme="minorHAnsi"/>
        </w:rPr>
        <w:t>Orașul Miercurea Nirajului</w:t>
      </w:r>
      <w:r w:rsidR="005836E8" w:rsidRPr="006C1E48">
        <w:rPr>
          <w:rFonts w:cstheme="minorHAnsi"/>
        </w:rPr>
        <w:t>.</w:t>
      </w:r>
    </w:p>
    <w:p w:rsidR="003E0B36" w:rsidRPr="006C1E48" w:rsidRDefault="003E0B36" w:rsidP="008C7441">
      <w:pPr>
        <w:spacing w:line="360" w:lineRule="auto"/>
        <w:jc w:val="both"/>
        <w:rPr>
          <w:rFonts w:cstheme="minorHAnsi"/>
        </w:rPr>
      </w:pPr>
    </w:p>
    <w:p w:rsidR="00E141A8" w:rsidRPr="006C1E48" w:rsidRDefault="008D5640" w:rsidP="008C7441">
      <w:pPr>
        <w:spacing w:line="360" w:lineRule="auto"/>
        <w:jc w:val="both"/>
        <w:rPr>
          <w:rFonts w:cstheme="minorHAnsi"/>
        </w:rPr>
      </w:pPr>
      <w:r w:rsidRPr="006C1E48">
        <w:rPr>
          <w:rFonts w:cstheme="minorHAnsi"/>
          <w:b/>
        </w:rPr>
        <w:t xml:space="preserve">6.2. </w:t>
      </w:r>
      <w:r w:rsidR="005836E8" w:rsidRPr="006C1E48">
        <w:rPr>
          <w:rFonts w:cstheme="minorHAnsi"/>
        </w:rPr>
        <w:t xml:space="preserve">(1) </w:t>
      </w:r>
      <w:r w:rsidR="005836E8" w:rsidRPr="006C1E48">
        <w:rPr>
          <w:rFonts w:cstheme="minorHAnsi"/>
          <w:b/>
        </w:rPr>
        <w:t xml:space="preserve">Sunt eligibile </w:t>
      </w:r>
      <w:r w:rsidR="005836E8" w:rsidRPr="006C1E48">
        <w:rPr>
          <w:rFonts w:cstheme="minorHAnsi"/>
        </w:rPr>
        <w:t>următoarele</w:t>
      </w:r>
      <w:r w:rsidR="005836E8" w:rsidRPr="006C1E48">
        <w:rPr>
          <w:rFonts w:cstheme="minorHAnsi"/>
          <w:spacing w:val="-2"/>
        </w:rPr>
        <w:t xml:space="preserve"> </w:t>
      </w:r>
      <w:r w:rsidR="005836E8" w:rsidRPr="006C1E48">
        <w:rPr>
          <w:rFonts w:cstheme="minorHAnsi"/>
        </w:rPr>
        <w:t>cheltuieli:</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alocaţia de</w:t>
      </w:r>
      <w:r w:rsidRPr="006C1E48">
        <w:rPr>
          <w:rFonts w:cstheme="minorHAnsi"/>
          <w:spacing w:val="-3"/>
        </w:rPr>
        <w:t xml:space="preserve"> </w:t>
      </w:r>
      <w:r w:rsidRPr="006C1E48">
        <w:rPr>
          <w:rFonts w:cstheme="minorHAnsi"/>
        </w:rPr>
        <w:t>masă;</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cazarea;</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transportul;</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închirieri de bunuri şi</w:t>
      </w:r>
      <w:r w:rsidRPr="006C1E48">
        <w:rPr>
          <w:rFonts w:cstheme="minorHAnsi"/>
          <w:spacing w:val="-8"/>
        </w:rPr>
        <w:t xml:space="preserve"> </w:t>
      </w:r>
      <w:r w:rsidRPr="006C1E48">
        <w:rPr>
          <w:rFonts w:cstheme="minorHAnsi"/>
        </w:rPr>
        <w:t>servicii;</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tipărituri,</w:t>
      </w:r>
      <w:r w:rsidRPr="006C1E48">
        <w:rPr>
          <w:rFonts w:cstheme="minorHAnsi"/>
          <w:spacing w:val="-1"/>
        </w:rPr>
        <w:t xml:space="preserve"> </w:t>
      </w:r>
      <w:r w:rsidRPr="006C1E48">
        <w:rPr>
          <w:rFonts w:cstheme="minorHAnsi"/>
        </w:rPr>
        <w:t>inscripţionări;</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acţiuni promoţionale şi de</w:t>
      </w:r>
      <w:r w:rsidRPr="006C1E48">
        <w:rPr>
          <w:rFonts w:cstheme="minorHAnsi"/>
          <w:spacing w:val="-5"/>
        </w:rPr>
        <w:t xml:space="preserve"> </w:t>
      </w:r>
      <w:r w:rsidRPr="006C1E48">
        <w:rPr>
          <w:rFonts w:cstheme="minorHAnsi"/>
        </w:rPr>
        <w:t>publicitate;</w:t>
      </w:r>
    </w:p>
    <w:p w:rsidR="00E141A8" w:rsidRPr="006C1E48" w:rsidRDefault="005836E8" w:rsidP="009A7494">
      <w:pPr>
        <w:pStyle w:val="Listaszerbekezds"/>
        <w:numPr>
          <w:ilvl w:val="0"/>
          <w:numId w:val="24"/>
        </w:numPr>
        <w:spacing w:line="360" w:lineRule="auto"/>
        <w:ind w:left="450" w:hanging="450"/>
        <w:rPr>
          <w:rFonts w:cstheme="minorHAnsi"/>
        </w:rPr>
      </w:pPr>
      <w:r w:rsidRPr="006C1E48">
        <w:rPr>
          <w:rFonts w:cstheme="minorHAnsi"/>
        </w:rPr>
        <w:t>taxe de participare la acţiuni</w:t>
      </w:r>
      <w:r w:rsidRPr="006C1E48">
        <w:rPr>
          <w:rFonts w:cstheme="minorHAnsi"/>
          <w:spacing w:val="-6"/>
        </w:rPr>
        <w:t xml:space="preserve"> </w:t>
      </w:r>
      <w:r w:rsidR="008D5640" w:rsidRPr="006C1E48">
        <w:rPr>
          <w:rFonts w:cstheme="minorHAnsi"/>
        </w:rPr>
        <w:t>sportive;</w:t>
      </w:r>
    </w:p>
    <w:p w:rsidR="008D5640" w:rsidRPr="006C1E48" w:rsidRDefault="008D5640" w:rsidP="009A7494">
      <w:pPr>
        <w:pStyle w:val="Listaszerbekezds"/>
        <w:numPr>
          <w:ilvl w:val="0"/>
          <w:numId w:val="24"/>
        </w:numPr>
        <w:spacing w:line="360" w:lineRule="auto"/>
        <w:ind w:left="450" w:hanging="450"/>
        <w:rPr>
          <w:rFonts w:cstheme="minorHAnsi"/>
        </w:rPr>
      </w:pPr>
      <w:r w:rsidRPr="006C1E48">
        <w:rPr>
          <w:rFonts w:cstheme="minorHAnsi"/>
        </w:rPr>
        <w:t>taxele, avizele medicale;</w:t>
      </w:r>
    </w:p>
    <w:p w:rsidR="008D5640" w:rsidRPr="006C1E48" w:rsidRDefault="008D5640" w:rsidP="009A7494">
      <w:pPr>
        <w:pStyle w:val="Listaszerbekezds"/>
        <w:numPr>
          <w:ilvl w:val="0"/>
          <w:numId w:val="24"/>
        </w:numPr>
        <w:spacing w:line="360" w:lineRule="auto"/>
        <w:ind w:left="450" w:hanging="450"/>
        <w:rPr>
          <w:rFonts w:cstheme="minorHAnsi"/>
        </w:rPr>
      </w:pPr>
      <w:r w:rsidRPr="006C1E48">
        <w:rPr>
          <w:rFonts w:cstheme="minorHAnsi"/>
        </w:rPr>
        <w:t>onorariile pentru arbitrii</w:t>
      </w:r>
    </w:p>
    <w:p w:rsidR="009A7494" w:rsidRDefault="009A7494" w:rsidP="009A7494">
      <w:pPr>
        <w:pStyle w:val="Listaszerbekezds"/>
        <w:numPr>
          <w:ilvl w:val="0"/>
          <w:numId w:val="24"/>
        </w:numPr>
        <w:spacing w:line="360" w:lineRule="auto"/>
        <w:ind w:left="450" w:hanging="450"/>
        <w:rPr>
          <w:rFonts w:cstheme="minorHAnsi"/>
        </w:rPr>
      </w:pPr>
      <w:r w:rsidRPr="006C1E48">
        <w:rPr>
          <w:rFonts w:cstheme="minorHAnsi"/>
        </w:rPr>
        <w:t xml:space="preserve">cheltuieli de realizare a proiectului, echipamente sportive, prestări servicii, închirieri </w:t>
      </w:r>
      <w:r w:rsidRPr="006C1E48">
        <w:rPr>
          <w:rFonts w:cstheme="minorHAnsi"/>
        </w:rPr>
        <w:lastRenderedPageBreak/>
        <w:t>de spații și aparatură, onorarii, premii, prime.</w:t>
      </w:r>
    </w:p>
    <w:p w:rsidR="003E0B36" w:rsidRPr="006C1E48" w:rsidRDefault="003E0B36" w:rsidP="003E0B36">
      <w:pPr>
        <w:pStyle w:val="Listaszerbekezds"/>
        <w:spacing w:line="360" w:lineRule="auto"/>
        <w:ind w:left="450"/>
        <w:rPr>
          <w:rFonts w:cstheme="minorHAnsi"/>
        </w:rPr>
      </w:pPr>
    </w:p>
    <w:p w:rsidR="00E141A8" w:rsidRPr="006C1E48" w:rsidRDefault="005836E8" w:rsidP="008C7441">
      <w:pPr>
        <w:spacing w:line="360" w:lineRule="auto"/>
        <w:jc w:val="both"/>
        <w:rPr>
          <w:rFonts w:cstheme="minorHAnsi"/>
          <w:b/>
        </w:rPr>
      </w:pPr>
      <w:r w:rsidRPr="006C1E48">
        <w:rPr>
          <w:rFonts w:cstheme="minorHAnsi"/>
        </w:rPr>
        <w:t xml:space="preserve">(2) </w:t>
      </w:r>
      <w:r w:rsidRPr="006C1E48">
        <w:rPr>
          <w:rFonts w:cstheme="minorHAnsi"/>
          <w:b/>
        </w:rPr>
        <w:t xml:space="preserve">Nu sunt eligibile </w:t>
      </w:r>
      <w:r w:rsidRPr="006C1E48">
        <w:rPr>
          <w:rFonts w:cstheme="minorHAnsi"/>
        </w:rPr>
        <w:t>cheltuielile de personal, cheltuieli cu întreţinerea şi repararea mijloacelor fixe, alte cheltuieli proprii beneficiarului finanţării nerambursabile</w:t>
      </w:r>
      <w:r w:rsidRPr="006C1E48">
        <w:rPr>
          <w:rFonts w:cstheme="minorHAnsi"/>
          <w:b/>
        </w:rPr>
        <w:t>.</w:t>
      </w:r>
    </w:p>
    <w:p w:rsidR="00E141A8" w:rsidRPr="006C1E48" w:rsidRDefault="00E141A8" w:rsidP="008C7441">
      <w:pPr>
        <w:spacing w:line="360" w:lineRule="auto"/>
        <w:jc w:val="both"/>
        <w:rPr>
          <w:rFonts w:cstheme="minorHAnsi"/>
          <w:b/>
        </w:rPr>
      </w:pPr>
    </w:p>
    <w:p w:rsidR="00E141A8" w:rsidRPr="006C1E48" w:rsidRDefault="005836E8" w:rsidP="008C7441">
      <w:pPr>
        <w:spacing w:line="360" w:lineRule="auto"/>
        <w:jc w:val="both"/>
        <w:rPr>
          <w:rFonts w:cstheme="minorHAnsi"/>
          <w:b/>
        </w:rPr>
      </w:pPr>
      <w:r w:rsidRPr="006C1E48">
        <w:rPr>
          <w:rFonts w:cstheme="minorHAnsi"/>
          <w:b/>
        </w:rPr>
        <w:t>Capitolul 7 – Reguli referitoare la elaborarea şi prezentarea cererii de finanţare</w:t>
      </w:r>
    </w:p>
    <w:p w:rsidR="008D5640" w:rsidRPr="006C1E48" w:rsidRDefault="008D5640" w:rsidP="008C7441">
      <w:pPr>
        <w:spacing w:line="360" w:lineRule="auto"/>
        <w:jc w:val="both"/>
        <w:rPr>
          <w:rFonts w:cstheme="minorHAnsi"/>
        </w:rPr>
      </w:pPr>
    </w:p>
    <w:p w:rsidR="00E141A8" w:rsidRPr="006C1E48" w:rsidRDefault="00A95DFE" w:rsidP="008C7441">
      <w:pPr>
        <w:spacing w:line="360" w:lineRule="auto"/>
        <w:jc w:val="both"/>
        <w:rPr>
          <w:rFonts w:cstheme="minorHAnsi"/>
        </w:rPr>
      </w:pPr>
      <w:r w:rsidRPr="006C1E48">
        <w:rPr>
          <w:rFonts w:cstheme="minorHAnsi"/>
          <w:b/>
        </w:rPr>
        <w:t xml:space="preserve">7.1. </w:t>
      </w:r>
      <w:r w:rsidR="005836E8" w:rsidRPr="006C1E48">
        <w:rPr>
          <w:rFonts w:cstheme="minorHAnsi"/>
        </w:rPr>
        <w:t>(1) Documentaţia de solicitare a finanţării nerambursabile va cuprinde următoarele</w:t>
      </w:r>
      <w:r w:rsidRPr="006C1E48">
        <w:rPr>
          <w:rFonts w:cstheme="minorHAnsi"/>
        </w:rPr>
        <w:t xml:space="preserve"> acte</w:t>
      </w:r>
      <w:r w:rsidR="005836E8" w:rsidRPr="006C1E48">
        <w:rPr>
          <w:rFonts w:cstheme="minorHAnsi"/>
        </w:rPr>
        <w:t>:</w:t>
      </w:r>
    </w:p>
    <w:p w:rsidR="00E141A8" w:rsidRPr="006C1E48" w:rsidRDefault="005836E8" w:rsidP="00356C09">
      <w:pPr>
        <w:pStyle w:val="Listaszerbekezds"/>
        <w:numPr>
          <w:ilvl w:val="0"/>
          <w:numId w:val="25"/>
        </w:numPr>
        <w:spacing w:line="360" w:lineRule="auto"/>
        <w:ind w:left="360"/>
        <w:rPr>
          <w:rFonts w:cstheme="minorHAnsi"/>
        </w:rPr>
      </w:pPr>
      <w:r w:rsidRPr="006C1E48">
        <w:rPr>
          <w:rFonts w:cstheme="minorHAnsi"/>
        </w:rPr>
        <w:t>formularul de solicitare a finanţării – original, conform modelului</w:t>
      </w:r>
      <w:r w:rsidRPr="006C1E48">
        <w:rPr>
          <w:rFonts w:cstheme="minorHAnsi"/>
          <w:spacing w:val="3"/>
        </w:rPr>
        <w:t xml:space="preserve"> </w:t>
      </w:r>
      <w:r w:rsidRPr="006C1E48">
        <w:rPr>
          <w:rFonts w:cstheme="minorHAnsi"/>
        </w:rPr>
        <w:t>prevăzut în</w:t>
      </w:r>
      <w:r w:rsidR="00A95DFE" w:rsidRPr="006C1E48">
        <w:rPr>
          <w:rFonts w:cstheme="minorHAnsi"/>
        </w:rPr>
        <w:t xml:space="preserve"> </w:t>
      </w:r>
      <w:r w:rsidRPr="006C1E48">
        <w:rPr>
          <w:rFonts w:cstheme="minorHAnsi"/>
          <w:b/>
          <w:i/>
        </w:rPr>
        <w:t>anexa nr.</w:t>
      </w:r>
      <w:r w:rsidR="002A767A" w:rsidRPr="006C1E48">
        <w:rPr>
          <w:rFonts w:cstheme="minorHAnsi"/>
          <w:b/>
          <w:i/>
        </w:rPr>
        <w:t xml:space="preserve"> </w:t>
      </w:r>
      <w:r w:rsidRPr="006C1E48">
        <w:rPr>
          <w:rFonts w:cstheme="minorHAnsi"/>
          <w:b/>
          <w:i/>
        </w:rPr>
        <w:t>3a la prezentul Ghid;</w:t>
      </w:r>
    </w:p>
    <w:p w:rsidR="00E141A8" w:rsidRPr="006C1E48" w:rsidRDefault="005836E8" w:rsidP="00356C09">
      <w:pPr>
        <w:pStyle w:val="Listaszerbekezds"/>
        <w:numPr>
          <w:ilvl w:val="0"/>
          <w:numId w:val="25"/>
        </w:numPr>
        <w:spacing w:line="360" w:lineRule="auto"/>
        <w:ind w:left="360"/>
        <w:rPr>
          <w:rFonts w:cstheme="minorHAnsi"/>
          <w:b/>
          <w:i/>
        </w:rPr>
      </w:pPr>
      <w:r w:rsidRPr="006C1E48">
        <w:rPr>
          <w:rFonts w:cstheme="minorHAnsi"/>
        </w:rPr>
        <w:t xml:space="preserve">bugetul de venituri şi cheltuieli al programului/acţiunii – original, conform modelului prevăzut în </w:t>
      </w:r>
      <w:r w:rsidRPr="006C1E48">
        <w:rPr>
          <w:rFonts w:cstheme="minorHAnsi"/>
          <w:b/>
          <w:i/>
        </w:rPr>
        <w:t>anexa nr.</w:t>
      </w:r>
      <w:r w:rsidR="002A767A" w:rsidRPr="006C1E48">
        <w:rPr>
          <w:rFonts w:cstheme="minorHAnsi"/>
          <w:b/>
          <w:i/>
        </w:rPr>
        <w:t xml:space="preserve"> </w:t>
      </w:r>
      <w:r w:rsidRPr="006C1E48">
        <w:rPr>
          <w:rFonts w:cstheme="minorHAnsi"/>
          <w:b/>
          <w:i/>
        </w:rPr>
        <w:t>3b la prezentul</w:t>
      </w:r>
      <w:r w:rsidRPr="006C1E48">
        <w:rPr>
          <w:rFonts w:cstheme="minorHAnsi"/>
          <w:b/>
          <w:i/>
          <w:spacing w:val="-2"/>
        </w:rPr>
        <w:t xml:space="preserve"> </w:t>
      </w:r>
      <w:r w:rsidRPr="006C1E48">
        <w:rPr>
          <w:rFonts w:cstheme="minorHAnsi"/>
          <w:b/>
          <w:i/>
        </w:rPr>
        <w:t>Ghid;</w:t>
      </w:r>
    </w:p>
    <w:p w:rsidR="00E141A8" w:rsidRPr="006C1E48" w:rsidRDefault="005836E8" w:rsidP="00356C09">
      <w:pPr>
        <w:pStyle w:val="Listaszerbekezds"/>
        <w:numPr>
          <w:ilvl w:val="0"/>
          <w:numId w:val="25"/>
        </w:numPr>
        <w:spacing w:line="360" w:lineRule="auto"/>
        <w:ind w:left="360"/>
        <w:rPr>
          <w:rFonts w:cstheme="minorHAnsi"/>
        </w:rPr>
      </w:pPr>
      <w:r w:rsidRPr="006C1E48">
        <w:rPr>
          <w:rFonts w:cstheme="minorHAnsi"/>
        </w:rPr>
        <w:t>dovada existenţei surselor de finanţare proprii sau oferite de terţi, din care să rezulte deţinerea disponibilităţilor băneşti reprezentând cota proprie de 10% finanţare a solicitantului din valoarea totală a</w:t>
      </w:r>
      <w:r w:rsidRPr="006C1E48">
        <w:rPr>
          <w:rFonts w:cstheme="minorHAnsi"/>
          <w:spacing w:val="-3"/>
        </w:rPr>
        <w:t xml:space="preserve"> </w:t>
      </w:r>
      <w:r w:rsidRPr="006C1E48">
        <w:rPr>
          <w:rFonts w:cstheme="minorHAnsi"/>
        </w:rPr>
        <w:t>finanțării:</w:t>
      </w:r>
    </w:p>
    <w:p w:rsidR="007960E7" w:rsidRPr="006C1E48" w:rsidRDefault="005836E8" w:rsidP="00356C09">
      <w:pPr>
        <w:pStyle w:val="Listaszerbekezds"/>
        <w:numPr>
          <w:ilvl w:val="0"/>
          <w:numId w:val="26"/>
        </w:numPr>
        <w:spacing w:line="360" w:lineRule="auto"/>
        <w:rPr>
          <w:rFonts w:cstheme="minorHAnsi"/>
        </w:rPr>
      </w:pPr>
      <w:r w:rsidRPr="006C1E48">
        <w:rPr>
          <w:rFonts w:cstheme="minorHAnsi"/>
        </w:rPr>
        <w:t>extras de cont care să dovedească existenţa</w:t>
      </w:r>
      <w:r w:rsidRPr="006C1E48">
        <w:rPr>
          <w:rFonts w:cstheme="minorHAnsi"/>
          <w:spacing w:val="-14"/>
        </w:rPr>
        <w:t xml:space="preserve"> </w:t>
      </w:r>
      <w:r w:rsidRPr="006C1E48">
        <w:rPr>
          <w:rFonts w:cstheme="minorHAnsi"/>
        </w:rPr>
        <w:t>disponibilului;</w:t>
      </w:r>
    </w:p>
    <w:p w:rsidR="007960E7" w:rsidRPr="006C1E48" w:rsidRDefault="005836E8" w:rsidP="00356C09">
      <w:pPr>
        <w:pStyle w:val="Listaszerbekezds"/>
        <w:numPr>
          <w:ilvl w:val="0"/>
          <w:numId w:val="26"/>
        </w:numPr>
        <w:spacing w:line="360" w:lineRule="auto"/>
        <w:rPr>
          <w:rFonts w:cstheme="minorHAnsi"/>
        </w:rPr>
      </w:pPr>
      <w:r w:rsidRPr="006C1E48">
        <w:rPr>
          <w:rFonts w:cstheme="minorHAnsi"/>
        </w:rPr>
        <w:t>contracte de</w:t>
      </w:r>
      <w:r w:rsidRPr="006C1E48">
        <w:rPr>
          <w:rFonts w:cstheme="minorHAnsi"/>
          <w:spacing w:val="-1"/>
        </w:rPr>
        <w:t xml:space="preserve"> </w:t>
      </w:r>
      <w:r w:rsidRPr="006C1E48">
        <w:rPr>
          <w:rFonts w:cstheme="minorHAnsi"/>
        </w:rPr>
        <w:t>sponsorizare;</w:t>
      </w:r>
    </w:p>
    <w:p w:rsidR="00E141A8" w:rsidRPr="006C1E48" w:rsidRDefault="005836E8" w:rsidP="00356C09">
      <w:pPr>
        <w:pStyle w:val="Listaszerbekezds"/>
        <w:numPr>
          <w:ilvl w:val="0"/>
          <w:numId w:val="26"/>
        </w:numPr>
        <w:spacing w:line="360" w:lineRule="auto"/>
        <w:rPr>
          <w:rFonts w:cstheme="minorHAnsi"/>
        </w:rPr>
      </w:pPr>
      <w:r w:rsidRPr="006C1E48">
        <w:rPr>
          <w:rFonts w:cstheme="minorHAnsi"/>
        </w:rPr>
        <w:t>alte forme de sprijin financiar ferm din partea unor</w:t>
      </w:r>
      <w:r w:rsidRPr="006C1E48">
        <w:rPr>
          <w:rFonts w:cstheme="minorHAnsi"/>
          <w:spacing w:val="-10"/>
        </w:rPr>
        <w:t xml:space="preserve"> </w:t>
      </w:r>
      <w:r w:rsidRPr="006C1E48">
        <w:rPr>
          <w:rFonts w:cstheme="minorHAnsi"/>
        </w:rPr>
        <w:t>terţi;</w:t>
      </w:r>
    </w:p>
    <w:p w:rsidR="00E141A8" w:rsidRPr="006C1E48" w:rsidRDefault="005836E8" w:rsidP="008C7441">
      <w:pPr>
        <w:spacing w:line="360" w:lineRule="auto"/>
        <w:jc w:val="both"/>
        <w:rPr>
          <w:rFonts w:cstheme="minorHAnsi"/>
          <w:i/>
        </w:rPr>
      </w:pPr>
      <w:r w:rsidRPr="006C1E48">
        <w:rPr>
          <w:rFonts w:cstheme="minorHAnsi"/>
          <w:i/>
        </w:rPr>
        <w:t>Notă: Contractele de sponsorizare trebuie să fie clare, să fie specificată suma cu care se finanţează proiectul, formularele să fie semnate şi ştampilate, înregistrate de ambele părţi semnatare, să se refere la programul/proiectul/acţiunea pentru care se solicită</w:t>
      </w:r>
      <w:r w:rsidRPr="006C1E48">
        <w:rPr>
          <w:rFonts w:cstheme="minorHAnsi"/>
          <w:i/>
          <w:spacing w:val="-3"/>
        </w:rPr>
        <w:t xml:space="preserve"> </w:t>
      </w:r>
      <w:r w:rsidRPr="006C1E48">
        <w:rPr>
          <w:rFonts w:cstheme="minorHAnsi"/>
          <w:i/>
        </w:rPr>
        <w:t>finanţare.</w:t>
      </w:r>
    </w:p>
    <w:p w:rsidR="00E141A8" w:rsidRPr="006C1E48" w:rsidRDefault="005836E8" w:rsidP="00356C09">
      <w:pPr>
        <w:pStyle w:val="Listaszerbekezds"/>
        <w:numPr>
          <w:ilvl w:val="0"/>
          <w:numId w:val="28"/>
        </w:numPr>
        <w:spacing w:line="360" w:lineRule="auto"/>
        <w:ind w:left="360"/>
        <w:rPr>
          <w:rFonts w:cstheme="minorHAnsi"/>
        </w:rPr>
      </w:pPr>
      <w:r w:rsidRPr="006C1E48">
        <w:rPr>
          <w:rFonts w:cstheme="minorHAnsi"/>
        </w:rPr>
        <w:t>documente relevante privind activitatea semnificativă a structurii sportive sau a persoanei fizice, după</w:t>
      </w:r>
      <w:r w:rsidRPr="006C1E48">
        <w:rPr>
          <w:rFonts w:cstheme="minorHAnsi"/>
          <w:spacing w:val="-4"/>
        </w:rPr>
        <w:t xml:space="preserve"> </w:t>
      </w:r>
      <w:r w:rsidRPr="006C1E48">
        <w:rPr>
          <w:rFonts w:cstheme="minorHAnsi"/>
        </w:rPr>
        <w:t>caz;</w:t>
      </w:r>
    </w:p>
    <w:p w:rsidR="00E141A8" w:rsidRPr="006C1E48" w:rsidRDefault="005836E8" w:rsidP="00356C09">
      <w:pPr>
        <w:pStyle w:val="Listaszerbekezds"/>
        <w:numPr>
          <w:ilvl w:val="0"/>
          <w:numId w:val="28"/>
        </w:numPr>
        <w:spacing w:line="360" w:lineRule="auto"/>
        <w:ind w:left="360"/>
        <w:rPr>
          <w:rFonts w:cstheme="minorHAnsi"/>
        </w:rPr>
      </w:pPr>
      <w:r w:rsidRPr="006C1E48">
        <w:rPr>
          <w:rFonts w:cstheme="minorHAnsi"/>
        </w:rPr>
        <w:t>raport de activitate pe anul anterior depunerii</w:t>
      </w:r>
      <w:r w:rsidRPr="006C1E48">
        <w:rPr>
          <w:rFonts w:cstheme="minorHAnsi"/>
          <w:spacing w:val="-4"/>
        </w:rPr>
        <w:t xml:space="preserve"> </w:t>
      </w:r>
      <w:r w:rsidRPr="006C1E48">
        <w:rPr>
          <w:rFonts w:cstheme="minorHAnsi"/>
        </w:rPr>
        <w:t>proiectului;</w:t>
      </w:r>
    </w:p>
    <w:p w:rsidR="00E141A8" w:rsidRPr="006C1E48" w:rsidRDefault="005836E8" w:rsidP="00356C09">
      <w:pPr>
        <w:pStyle w:val="Listaszerbekezds"/>
        <w:numPr>
          <w:ilvl w:val="0"/>
          <w:numId w:val="28"/>
        </w:numPr>
        <w:spacing w:line="360" w:lineRule="auto"/>
        <w:ind w:left="360"/>
        <w:rPr>
          <w:rFonts w:cstheme="minorHAnsi"/>
        </w:rPr>
      </w:pPr>
      <w:r w:rsidRPr="006C1E48">
        <w:rPr>
          <w:rFonts w:cstheme="minorHAnsi"/>
        </w:rPr>
        <w:t>declaraţie</w:t>
      </w:r>
      <w:r w:rsidRPr="006C1E48">
        <w:rPr>
          <w:rFonts w:cstheme="minorHAnsi"/>
          <w:spacing w:val="50"/>
        </w:rPr>
        <w:t xml:space="preserve"> </w:t>
      </w:r>
      <w:r w:rsidRPr="006C1E48">
        <w:rPr>
          <w:rFonts w:cstheme="minorHAnsi"/>
        </w:rPr>
        <w:t>pe</w:t>
      </w:r>
      <w:r w:rsidRPr="006C1E48">
        <w:rPr>
          <w:rFonts w:cstheme="minorHAnsi"/>
          <w:spacing w:val="50"/>
        </w:rPr>
        <w:t xml:space="preserve"> </w:t>
      </w:r>
      <w:r w:rsidRPr="006C1E48">
        <w:rPr>
          <w:rFonts w:cstheme="minorHAnsi"/>
        </w:rPr>
        <w:t>proprie</w:t>
      </w:r>
      <w:r w:rsidRPr="006C1E48">
        <w:rPr>
          <w:rFonts w:cstheme="minorHAnsi"/>
          <w:spacing w:val="51"/>
        </w:rPr>
        <w:t xml:space="preserve"> </w:t>
      </w:r>
      <w:r w:rsidRPr="006C1E48">
        <w:rPr>
          <w:rFonts w:cstheme="minorHAnsi"/>
        </w:rPr>
        <w:t>răspundere</w:t>
      </w:r>
      <w:r w:rsidRPr="006C1E48">
        <w:rPr>
          <w:rFonts w:cstheme="minorHAnsi"/>
          <w:spacing w:val="53"/>
        </w:rPr>
        <w:t xml:space="preserve"> </w:t>
      </w:r>
      <w:r w:rsidRPr="006C1E48">
        <w:rPr>
          <w:rFonts w:cstheme="minorHAnsi"/>
        </w:rPr>
        <w:t>–</w:t>
      </w:r>
      <w:r w:rsidRPr="006C1E48">
        <w:rPr>
          <w:rFonts w:cstheme="minorHAnsi"/>
          <w:spacing w:val="51"/>
        </w:rPr>
        <w:t xml:space="preserve"> </w:t>
      </w:r>
      <w:r w:rsidRPr="006C1E48">
        <w:rPr>
          <w:rFonts w:cstheme="minorHAnsi"/>
        </w:rPr>
        <w:t>în</w:t>
      </w:r>
      <w:r w:rsidRPr="006C1E48">
        <w:rPr>
          <w:rFonts w:cstheme="minorHAnsi"/>
          <w:spacing w:val="50"/>
        </w:rPr>
        <w:t xml:space="preserve"> </w:t>
      </w:r>
      <w:r w:rsidRPr="006C1E48">
        <w:rPr>
          <w:rFonts w:cstheme="minorHAnsi"/>
        </w:rPr>
        <w:t>original,</w:t>
      </w:r>
      <w:r w:rsidRPr="006C1E48">
        <w:rPr>
          <w:rFonts w:cstheme="minorHAnsi"/>
          <w:spacing w:val="51"/>
        </w:rPr>
        <w:t xml:space="preserve"> </w:t>
      </w:r>
      <w:r w:rsidRPr="006C1E48">
        <w:rPr>
          <w:rFonts w:cstheme="minorHAnsi"/>
        </w:rPr>
        <w:t>conform</w:t>
      </w:r>
      <w:r w:rsidRPr="006C1E48">
        <w:rPr>
          <w:rFonts w:cstheme="minorHAnsi"/>
          <w:spacing w:val="51"/>
        </w:rPr>
        <w:t xml:space="preserve"> </w:t>
      </w:r>
      <w:r w:rsidRPr="006C1E48">
        <w:rPr>
          <w:rFonts w:cstheme="minorHAnsi"/>
        </w:rPr>
        <w:t>modelului</w:t>
      </w:r>
      <w:r w:rsidRPr="006C1E48">
        <w:rPr>
          <w:rFonts w:cstheme="minorHAnsi"/>
          <w:spacing w:val="53"/>
        </w:rPr>
        <w:t xml:space="preserve"> </w:t>
      </w:r>
      <w:r w:rsidRPr="006C1E48">
        <w:rPr>
          <w:rFonts w:cstheme="minorHAnsi"/>
        </w:rPr>
        <w:t>prevăzut</w:t>
      </w:r>
      <w:r w:rsidRPr="006C1E48">
        <w:rPr>
          <w:rFonts w:cstheme="minorHAnsi"/>
          <w:spacing w:val="49"/>
        </w:rPr>
        <w:t xml:space="preserve"> </w:t>
      </w:r>
      <w:r w:rsidRPr="006C1E48">
        <w:rPr>
          <w:rFonts w:cstheme="minorHAnsi"/>
        </w:rPr>
        <w:t>în</w:t>
      </w:r>
      <w:r w:rsidR="007960E7" w:rsidRPr="006C1E48">
        <w:rPr>
          <w:rFonts w:cstheme="minorHAnsi"/>
        </w:rPr>
        <w:t xml:space="preserve"> </w:t>
      </w:r>
      <w:r w:rsidRPr="006C1E48">
        <w:rPr>
          <w:rFonts w:cstheme="minorHAnsi"/>
          <w:b/>
          <w:i/>
        </w:rPr>
        <w:t>anexa nr.</w:t>
      </w:r>
      <w:r w:rsidR="007960E7" w:rsidRPr="006C1E48">
        <w:rPr>
          <w:rFonts w:cstheme="minorHAnsi"/>
          <w:b/>
          <w:i/>
        </w:rPr>
        <w:t xml:space="preserve"> </w:t>
      </w:r>
      <w:r w:rsidRPr="006C1E48">
        <w:rPr>
          <w:rFonts w:cstheme="minorHAnsi"/>
          <w:b/>
          <w:i/>
        </w:rPr>
        <w:t>3</w:t>
      </w:r>
      <w:r w:rsidR="007960E7" w:rsidRPr="006C1E48">
        <w:rPr>
          <w:rFonts w:cstheme="minorHAnsi"/>
          <w:b/>
          <w:i/>
        </w:rPr>
        <w:t>c</w:t>
      </w:r>
      <w:r w:rsidRPr="006C1E48">
        <w:rPr>
          <w:rFonts w:cstheme="minorHAnsi"/>
          <w:b/>
          <w:i/>
        </w:rPr>
        <w:t xml:space="preserve"> la prezentul Ghid, </w:t>
      </w:r>
      <w:r w:rsidRPr="006C1E48">
        <w:rPr>
          <w:rFonts w:cstheme="minorHAnsi"/>
        </w:rPr>
        <w:t>din care să rezulte că:</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nu are obligaţii de plată exigibile şi nu este în litigiu cu instituţia</w:t>
      </w:r>
      <w:r w:rsidRPr="006C1E48">
        <w:rPr>
          <w:rFonts w:cstheme="minorHAnsi"/>
          <w:spacing w:val="-27"/>
        </w:rPr>
        <w:t xml:space="preserve"> </w:t>
      </w:r>
      <w:r w:rsidRPr="006C1E48">
        <w:rPr>
          <w:rFonts w:cstheme="minorHAnsi"/>
        </w:rPr>
        <w:t>finanţatoare;</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nu are obligaţii de plată exigibile privind impozitele şi taxele către stat, precum şi contribuţiile către asigurările sociale de</w:t>
      </w:r>
      <w:r w:rsidRPr="006C1E48">
        <w:rPr>
          <w:rFonts w:cstheme="minorHAnsi"/>
          <w:spacing w:val="-6"/>
        </w:rPr>
        <w:t xml:space="preserve"> </w:t>
      </w:r>
      <w:r w:rsidRPr="006C1E48">
        <w:rPr>
          <w:rFonts w:cstheme="minorHAnsi"/>
        </w:rPr>
        <w:t>stat;</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informaţiile furnizate instituţiei finanţatoare în vederea obţinerii finanţării sunt veridice;</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nu se află în situaţia de nerespectare a dispoziţiilor statutare, a actelor constitutive şi a regulamentelor</w:t>
      </w:r>
      <w:r w:rsidRPr="006C1E48">
        <w:rPr>
          <w:rFonts w:cstheme="minorHAnsi"/>
          <w:spacing w:val="-2"/>
        </w:rPr>
        <w:t xml:space="preserve"> </w:t>
      </w:r>
      <w:r w:rsidRPr="006C1E48">
        <w:rPr>
          <w:rFonts w:cstheme="minorHAnsi"/>
        </w:rPr>
        <w:t>proprii;</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lastRenderedPageBreak/>
        <w:t>se obligă să participe cu o contribuţie financiară de minimum 10% din valoarea totală a programului/</w:t>
      </w:r>
      <w:r w:rsidRPr="006C1E48">
        <w:rPr>
          <w:rFonts w:cstheme="minorHAnsi"/>
          <w:spacing w:val="-2"/>
        </w:rPr>
        <w:t xml:space="preserve"> </w:t>
      </w:r>
      <w:r w:rsidRPr="006C1E48">
        <w:rPr>
          <w:rFonts w:cstheme="minorHAnsi"/>
        </w:rPr>
        <w:t>proiectului;</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nu face obiectul unei proceduri de dizolvare sau de lichidare şi nu se află în stare de dizolvare ori de lichidare, în conformitate cu prevederile legale în</w:t>
      </w:r>
      <w:r w:rsidRPr="006C1E48">
        <w:rPr>
          <w:rFonts w:cstheme="minorHAnsi"/>
          <w:spacing w:val="-19"/>
        </w:rPr>
        <w:t xml:space="preserve"> </w:t>
      </w:r>
      <w:r w:rsidRPr="006C1E48">
        <w:rPr>
          <w:rFonts w:cstheme="minorHAnsi"/>
        </w:rPr>
        <w:t>vigoare;</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nu beneficiază de un alt contract de finanţare din fonduri publice pentru acelaşi proiect de la aceeaşi autoritate finanţatoare în cursul anului fiscal</w:t>
      </w:r>
      <w:r w:rsidRPr="006C1E48">
        <w:rPr>
          <w:rFonts w:cstheme="minorHAnsi"/>
          <w:spacing w:val="-15"/>
        </w:rPr>
        <w:t xml:space="preserve"> </w:t>
      </w:r>
      <w:r w:rsidRPr="006C1E48">
        <w:rPr>
          <w:rFonts w:cstheme="minorHAnsi"/>
        </w:rPr>
        <w:t>curent;</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va utiliza sumele primite cu titlu de finanţare nerambursabilă exclusiv pentru derularea programului/proiectului/acţiunii menţionată în formularul de</w:t>
      </w:r>
      <w:r w:rsidRPr="006C1E48">
        <w:rPr>
          <w:rFonts w:cstheme="minorHAnsi"/>
          <w:spacing w:val="-18"/>
        </w:rPr>
        <w:t xml:space="preserve"> </w:t>
      </w:r>
      <w:r w:rsidRPr="006C1E48">
        <w:rPr>
          <w:rFonts w:cstheme="minorHAnsi"/>
        </w:rPr>
        <w:t>solicitare;</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extras de cont</w:t>
      </w:r>
      <w:r w:rsidRPr="006C1E48">
        <w:rPr>
          <w:rFonts w:cstheme="minorHAnsi"/>
          <w:spacing w:val="-6"/>
        </w:rPr>
        <w:t xml:space="preserve"> </w:t>
      </w:r>
      <w:r w:rsidRPr="006C1E48">
        <w:rPr>
          <w:rFonts w:cstheme="minorHAnsi"/>
        </w:rPr>
        <w:t>bancar;</w:t>
      </w:r>
    </w:p>
    <w:p w:rsidR="00E141A8" w:rsidRPr="006C1E48" w:rsidRDefault="005836E8" w:rsidP="00356C09">
      <w:pPr>
        <w:pStyle w:val="Listaszerbekezds"/>
        <w:numPr>
          <w:ilvl w:val="0"/>
          <w:numId w:val="29"/>
        </w:numPr>
        <w:spacing w:line="360" w:lineRule="auto"/>
        <w:ind w:left="360"/>
        <w:rPr>
          <w:rFonts w:cstheme="minorHAnsi"/>
        </w:rPr>
      </w:pPr>
      <w:r w:rsidRPr="006C1E48">
        <w:rPr>
          <w:rFonts w:cstheme="minorHAnsi"/>
        </w:rPr>
        <w:t>cazier fiscal pentru persoanele fizice -</w:t>
      </w:r>
      <w:r w:rsidRPr="006C1E48">
        <w:rPr>
          <w:rFonts w:cstheme="minorHAnsi"/>
          <w:spacing w:val="-2"/>
        </w:rPr>
        <w:t xml:space="preserve"> </w:t>
      </w:r>
      <w:r w:rsidRPr="006C1E48">
        <w:rPr>
          <w:rFonts w:cstheme="minorHAnsi"/>
        </w:rPr>
        <w:t>original;</w:t>
      </w:r>
    </w:p>
    <w:p w:rsidR="00BC4254" w:rsidRPr="006C1E48" w:rsidRDefault="00BC4254" w:rsidP="008C7441">
      <w:pPr>
        <w:spacing w:line="360" w:lineRule="auto"/>
        <w:jc w:val="both"/>
        <w:rPr>
          <w:rFonts w:cstheme="minorHAnsi"/>
        </w:rPr>
      </w:pPr>
    </w:p>
    <w:p w:rsidR="00E141A8" w:rsidRPr="006C1E48" w:rsidRDefault="00356C09" w:rsidP="008C7441">
      <w:pPr>
        <w:spacing w:line="360" w:lineRule="auto"/>
        <w:jc w:val="both"/>
        <w:rPr>
          <w:rFonts w:cstheme="minorHAnsi"/>
        </w:rPr>
      </w:pPr>
      <w:r w:rsidRPr="006C1E48">
        <w:rPr>
          <w:rFonts w:cstheme="minorHAnsi"/>
        </w:rPr>
        <w:t xml:space="preserve">(2) </w:t>
      </w:r>
      <w:r w:rsidR="005836E8" w:rsidRPr="006C1E48">
        <w:rPr>
          <w:rFonts w:cstheme="minorHAnsi"/>
          <w:b/>
        </w:rPr>
        <w:t>Cluburile sportive de drept privat şi asociaţiile judeţene</w:t>
      </w:r>
      <w:r w:rsidR="005836E8" w:rsidRPr="006C1E48">
        <w:rPr>
          <w:rFonts w:cstheme="minorHAnsi"/>
        </w:rPr>
        <w:t>, pe ramuri de sport, vor prezenta, suplimentar faţă de actele menţionate la alin.</w:t>
      </w:r>
      <w:r w:rsidR="00BC4254" w:rsidRPr="006C1E48">
        <w:rPr>
          <w:rFonts w:cstheme="minorHAnsi"/>
        </w:rPr>
        <w:t xml:space="preserve"> </w:t>
      </w:r>
      <w:r w:rsidR="005836E8" w:rsidRPr="006C1E48">
        <w:rPr>
          <w:rFonts w:cstheme="minorHAnsi"/>
        </w:rPr>
        <w:t>(1),</w:t>
      </w:r>
      <w:r w:rsidR="005836E8" w:rsidRPr="006C1E48">
        <w:rPr>
          <w:rFonts w:cstheme="minorHAnsi"/>
          <w:spacing w:val="-14"/>
        </w:rPr>
        <w:t xml:space="preserve"> </w:t>
      </w:r>
      <w:r w:rsidR="005836E8" w:rsidRPr="006C1E48">
        <w:rPr>
          <w:rFonts w:cstheme="minorHAnsi"/>
        </w:rPr>
        <w:t>următoarele</w:t>
      </w:r>
      <w:r w:rsidR="00BC4254" w:rsidRPr="006C1E48">
        <w:rPr>
          <w:rFonts w:cstheme="minorHAnsi"/>
        </w:rPr>
        <w:t xml:space="preserve"> documente</w:t>
      </w:r>
      <w:r w:rsidR="005836E8" w:rsidRPr="006C1E48">
        <w:rPr>
          <w:rFonts w:cstheme="minorHAnsi"/>
        </w:rPr>
        <w:t>:</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actul constitutiv, statutul şi actele doveditoare ale sediului şi patrimoniului iniţial ale organizaţiei solicitante, precum şi actele adiţionale, după</w:t>
      </w:r>
      <w:r w:rsidRPr="006C1E48">
        <w:rPr>
          <w:rFonts w:cstheme="minorHAnsi"/>
          <w:spacing w:val="-10"/>
        </w:rPr>
        <w:t xml:space="preserve"> </w:t>
      </w:r>
      <w:r w:rsidRPr="006C1E48">
        <w:rPr>
          <w:rFonts w:cstheme="minorHAnsi"/>
        </w:rPr>
        <w:t>caz;</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certificatul de înscriere sau alte acte doveditoare ale dobândirii personalităţii juridice;</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certificatul de înregistrare</w:t>
      </w:r>
      <w:r w:rsidRPr="006C1E48">
        <w:rPr>
          <w:rFonts w:cstheme="minorHAnsi"/>
          <w:spacing w:val="-3"/>
        </w:rPr>
        <w:t xml:space="preserve"> </w:t>
      </w:r>
      <w:r w:rsidRPr="006C1E48">
        <w:rPr>
          <w:rFonts w:cstheme="minorHAnsi"/>
        </w:rPr>
        <w:t>fiscală;</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certificate fiscale din care să rezulte că solicitantul – persoană juridică nu are datorii</w:t>
      </w:r>
      <w:r w:rsidRPr="006C1E48">
        <w:rPr>
          <w:rFonts w:cstheme="minorHAnsi"/>
          <w:spacing w:val="21"/>
        </w:rPr>
        <w:t xml:space="preserve"> </w:t>
      </w:r>
      <w:r w:rsidRPr="006C1E48">
        <w:rPr>
          <w:rFonts w:cstheme="minorHAnsi"/>
        </w:rPr>
        <w:t>către</w:t>
      </w:r>
      <w:r w:rsidRPr="006C1E48">
        <w:rPr>
          <w:rFonts w:cstheme="minorHAnsi"/>
          <w:spacing w:val="22"/>
        </w:rPr>
        <w:t xml:space="preserve"> </w:t>
      </w:r>
      <w:r w:rsidRPr="006C1E48">
        <w:rPr>
          <w:rFonts w:cstheme="minorHAnsi"/>
        </w:rPr>
        <w:t>bugetul</w:t>
      </w:r>
      <w:r w:rsidRPr="006C1E48">
        <w:rPr>
          <w:rFonts w:cstheme="minorHAnsi"/>
          <w:spacing w:val="21"/>
        </w:rPr>
        <w:t xml:space="preserve"> </w:t>
      </w:r>
      <w:r w:rsidRPr="006C1E48">
        <w:rPr>
          <w:rFonts w:cstheme="minorHAnsi"/>
        </w:rPr>
        <w:t>de</w:t>
      </w:r>
      <w:r w:rsidRPr="006C1E48">
        <w:rPr>
          <w:rFonts w:cstheme="minorHAnsi"/>
          <w:spacing w:val="22"/>
        </w:rPr>
        <w:t xml:space="preserve"> </w:t>
      </w:r>
      <w:r w:rsidRPr="006C1E48">
        <w:rPr>
          <w:rFonts w:cstheme="minorHAnsi"/>
        </w:rPr>
        <w:t>stat,</w:t>
      </w:r>
      <w:r w:rsidRPr="006C1E48">
        <w:rPr>
          <w:rFonts w:cstheme="minorHAnsi"/>
          <w:spacing w:val="23"/>
        </w:rPr>
        <w:t xml:space="preserve"> </w:t>
      </w:r>
      <w:r w:rsidRPr="006C1E48">
        <w:rPr>
          <w:rFonts w:cstheme="minorHAnsi"/>
        </w:rPr>
        <w:t>eliberat</w:t>
      </w:r>
      <w:r w:rsidRPr="006C1E48">
        <w:rPr>
          <w:rFonts w:cstheme="minorHAnsi"/>
          <w:spacing w:val="20"/>
        </w:rPr>
        <w:t xml:space="preserve"> </w:t>
      </w:r>
      <w:r w:rsidRPr="006C1E48">
        <w:rPr>
          <w:rFonts w:cstheme="minorHAnsi"/>
        </w:rPr>
        <w:t>de</w:t>
      </w:r>
      <w:r w:rsidRPr="006C1E48">
        <w:rPr>
          <w:rFonts w:cstheme="minorHAnsi"/>
          <w:spacing w:val="22"/>
        </w:rPr>
        <w:t xml:space="preserve"> </w:t>
      </w:r>
      <w:r w:rsidRPr="006C1E48">
        <w:rPr>
          <w:rFonts w:cstheme="minorHAnsi"/>
        </w:rPr>
        <w:t>Agenția</w:t>
      </w:r>
      <w:r w:rsidRPr="006C1E48">
        <w:rPr>
          <w:rFonts w:cstheme="minorHAnsi"/>
          <w:spacing w:val="21"/>
        </w:rPr>
        <w:t xml:space="preserve"> </w:t>
      </w:r>
      <w:r w:rsidRPr="006C1E48">
        <w:rPr>
          <w:rFonts w:cstheme="minorHAnsi"/>
        </w:rPr>
        <w:t>Națională</w:t>
      </w:r>
      <w:r w:rsidRPr="006C1E48">
        <w:rPr>
          <w:rFonts w:cstheme="minorHAnsi"/>
          <w:spacing w:val="20"/>
        </w:rPr>
        <w:t xml:space="preserve"> </w:t>
      </w:r>
      <w:r w:rsidRPr="006C1E48">
        <w:rPr>
          <w:rFonts w:cstheme="minorHAnsi"/>
        </w:rPr>
        <w:t>de</w:t>
      </w:r>
      <w:r w:rsidRPr="006C1E48">
        <w:rPr>
          <w:rFonts w:cstheme="minorHAnsi"/>
          <w:spacing w:val="21"/>
        </w:rPr>
        <w:t xml:space="preserve"> </w:t>
      </w:r>
      <w:r w:rsidRPr="006C1E48">
        <w:rPr>
          <w:rFonts w:cstheme="minorHAnsi"/>
        </w:rPr>
        <w:t>Administrare</w:t>
      </w:r>
      <w:r w:rsidRPr="006C1E48">
        <w:rPr>
          <w:rFonts w:cstheme="minorHAnsi"/>
          <w:spacing w:val="21"/>
        </w:rPr>
        <w:t xml:space="preserve"> </w:t>
      </w:r>
      <w:r w:rsidRPr="006C1E48">
        <w:rPr>
          <w:rFonts w:cstheme="minorHAnsi"/>
        </w:rPr>
        <w:t>Fiscală</w:t>
      </w:r>
      <w:r w:rsidR="00BC4254" w:rsidRPr="006C1E48">
        <w:rPr>
          <w:rFonts w:cstheme="minorHAnsi"/>
        </w:rPr>
        <w:t xml:space="preserve"> (ANAF), și </w:t>
      </w:r>
      <w:r w:rsidRPr="006C1E48">
        <w:rPr>
          <w:rFonts w:cstheme="minorHAnsi"/>
        </w:rPr>
        <w:t>către bugetul local, eliberat de autoritățile administrației publice locale de la sediul social al</w:t>
      </w:r>
      <w:r w:rsidRPr="006C1E48">
        <w:rPr>
          <w:rFonts w:cstheme="minorHAnsi"/>
          <w:spacing w:val="-4"/>
        </w:rPr>
        <w:t xml:space="preserve"> </w:t>
      </w:r>
      <w:r w:rsidRPr="006C1E48">
        <w:rPr>
          <w:rFonts w:cstheme="minorHAnsi"/>
        </w:rPr>
        <w:t>solicitantului;</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certificat de identitate</w:t>
      </w:r>
      <w:r w:rsidRPr="006C1E48">
        <w:rPr>
          <w:rFonts w:cstheme="minorHAnsi"/>
          <w:spacing w:val="-3"/>
        </w:rPr>
        <w:t xml:space="preserve"> </w:t>
      </w:r>
      <w:r w:rsidRPr="006C1E48">
        <w:rPr>
          <w:rFonts w:cstheme="minorHAnsi"/>
        </w:rPr>
        <w:t>sportivă;</w:t>
      </w:r>
    </w:p>
    <w:p w:rsidR="00E141A8" w:rsidRPr="006C1E48" w:rsidRDefault="005836E8" w:rsidP="00356C09">
      <w:pPr>
        <w:pStyle w:val="Listaszerbekezds"/>
        <w:numPr>
          <w:ilvl w:val="0"/>
          <w:numId w:val="30"/>
        </w:numPr>
        <w:spacing w:line="360" w:lineRule="auto"/>
        <w:ind w:left="360"/>
        <w:rPr>
          <w:rFonts w:cstheme="minorHAnsi"/>
        </w:rPr>
      </w:pPr>
      <w:r w:rsidRPr="006C1E48">
        <w:rPr>
          <w:rFonts w:cstheme="minorHAnsi"/>
        </w:rPr>
        <w:t>bilanţ contabil pe anul 201</w:t>
      </w:r>
      <w:r w:rsidR="00274136">
        <w:rPr>
          <w:rFonts w:cstheme="minorHAnsi"/>
        </w:rPr>
        <w:t>9</w:t>
      </w:r>
      <w:r w:rsidRPr="006C1E48">
        <w:rPr>
          <w:rFonts w:cstheme="minorHAnsi"/>
        </w:rPr>
        <w:t xml:space="preserve"> înregistrat la administraţia finanţelor publice. Excepţie fac cluburile sportive de drept privat şi asociaţii judeţene pe ramură de sport înfiinţate în anul</w:t>
      </w:r>
      <w:r w:rsidRPr="006C1E48">
        <w:rPr>
          <w:rFonts w:cstheme="minorHAnsi"/>
          <w:spacing w:val="-2"/>
        </w:rPr>
        <w:t xml:space="preserve"> </w:t>
      </w:r>
      <w:r w:rsidRPr="006C1E48">
        <w:rPr>
          <w:rFonts w:cstheme="minorHAnsi"/>
        </w:rPr>
        <w:t>201</w:t>
      </w:r>
      <w:r w:rsidR="00BC4254" w:rsidRPr="006C1E48">
        <w:rPr>
          <w:rFonts w:cstheme="minorHAnsi"/>
        </w:rPr>
        <w:t>9</w:t>
      </w:r>
      <w:r w:rsidRPr="006C1E48">
        <w:rPr>
          <w:rFonts w:cstheme="minorHAnsi"/>
        </w:rPr>
        <w:t>;</w:t>
      </w:r>
    </w:p>
    <w:p w:rsidR="00BC4254" w:rsidRPr="006C1E48" w:rsidRDefault="00BC4254" w:rsidP="008C7441">
      <w:pPr>
        <w:spacing w:line="360" w:lineRule="auto"/>
        <w:jc w:val="both"/>
        <w:rPr>
          <w:rFonts w:cstheme="minorHAnsi"/>
        </w:rPr>
      </w:pPr>
    </w:p>
    <w:p w:rsidR="00E141A8" w:rsidRPr="006C1E48" w:rsidRDefault="00356C09" w:rsidP="008C7441">
      <w:pPr>
        <w:spacing w:line="360" w:lineRule="auto"/>
        <w:jc w:val="both"/>
        <w:rPr>
          <w:rFonts w:cstheme="minorHAnsi"/>
        </w:rPr>
      </w:pPr>
      <w:r w:rsidRPr="006C1E48">
        <w:rPr>
          <w:rFonts w:cstheme="minorHAnsi"/>
        </w:rPr>
        <w:t>(3)</w:t>
      </w:r>
      <w:r w:rsidRPr="006C1E48">
        <w:rPr>
          <w:rFonts w:cstheme="minorHAnsi"/>
          <w:b/>
        </w:rPr>
        <w:t xml:space="preserve"> </w:t>
      </w:r>
      <w:r w:rsidR="005836E8" w:rsidRPr="006C1E48">
        <w:rPr>
          <w:rFonts w:cstheme="minorHAnsi"/>
          <w:b/>
        </w:rPr>
        <w:t xml:space="preserve">Persoanele fizice </w:t>
      </w:r>
      <w:r w:rsidR="005836E8" w:rsidRPr="006C1E48">
        <w:rPr>
          <w:rFonts w:cstheme="minorHAnsi"/>
        </w:rPr>
        <w:t>vor prezenta, suplimentar faţă de actele menţionate la alin.</w:t>
      </w:r>
      <w:r w:rsidR="00BC4254" w:rsidRPr="006C1E48">
        <w:rPr>
          <w:rFonts w:cstheme="minorHAnsi"/>
        </w:rPr>
        <w:t xml:space="preserve"> </w:t>
      </w:r>
      <w:r w:rsidR="005836E8" w:rsidRPr="006C1E48">
        <w:rPr>
          <w:rFonts w:cstheme="minorHAnsi"/>
        </w:rPr>
        <w:t>(1),</w:t>
      </w:r>
      <w:r w:rsidR="005836E8" w:rsidRPr="006C1E48">
        <w:rPr>
          <w:rFonts w:cstheme="minorHAnsi"/>
          <w:spacing w:val="1"/>
        </w:rPr>
        <w:t xml:space="preserve"> </w:t>
      </w:r>
      <w:r w:rsidR="005836E8" w:rsidRPr="006C1E48">
        <w:rPr>
          <w:rFonts w:cstheme="minorHAnsi"/>
        </w:rPr>
        <w:t>următoarele</w:t>
      </w:r>
      <w:r w:rsidR="00BC4254" w:rsidRPr="006C1E48">
        <w:rPr>
          <w:rFonts w:cstheme="minorHAnsi"/>
        </w:rPr>
        <w:t xml:space="preserve"> documente</w:t>
      </w:r>
      <w:r w:rsidR="005836E8" w:rsidRPr="006C1E48">
        <w:rPr>
          <w:rFonts w:cstheme="minorHAnsi"/>
        </w:rPr>
        <w:t>:</w:t>
      </w:r>
    </w:p>
    <w:p w:rsidR="00E141A8" w:rsidRPr="006C1E48" w:rsidRDefault="005836E8" w:rsidP="00356C09">
      <w:pPr>
        <w:pStyle w:val="Listaszerbekezds"/>
        <w:numPr>
          <w:ilvl w:val="0"/>
          <w:numId w:val="31"/>
        </w:numPr>
        <w:spacing w:line="360" w:lineRule="auto"/>
        <w:ind w:left="360"/>
        <w:rPr>
          <w:rFonts w:cstheme="minorHAnsi"/>
        </w:rPr>
      </w:pPr>
      <w:r w:rsidRPr="006C1E48">
        <w:rPr>
          <w:rFonts w:cstheme="minorHAnsi"/>
        </w:rPr>
        <w:t>documente de atestare ca sportiv de performanţă sau amator (legitimaţie sau carnet de sportiv vizate la zi) -</w:t>
      </w:r>
      <w:r w:rsidRPr="006C1E48">
        <w:rPr>
          <w:rFonts w:cstheme="minorHAnsi"/>
          <w:spacing w:val="-6"/>
        </w:rPr>
        <w:t xml:space="preserve"> </w:t>
      </w:r>
      <w:r w:rsidRPr="006C1E48">
        <w:rPr>
          <w:rFonts w:cstheme="minorHAnsi"/>
        </w:rPr>
        <w:t>copie;</w:t>
      </w:r>
    </w:p>
    <w:p w:rsidR="00E141A8" w:rsidRPr="006C1E48" w:rsidRDefault="005836E8" w:rsidP="00356C09">
      <w:pPr>
        <w:pStyle w:val="Listaszerbekezds"/>
        <w:numPr>
          <w:ilvl w:val="0"/>
          <w:numId w:val="31"/>
        </w:numPr>
        <w:spacing w:line="360" w:lineRule="auto"/>
        <w:ind w:left="360"/>
        <w:rPr>
          <w:rFonts w:cstheme="minorHAnsi"/>
        </w:rPr>
      </w:pPr>
      <w:r w:rsidRPr="006C1E48">
        <w:rPr>
          <w:rFonts w:cstheme="minorHAnsi"/>
        </w:rPr>
        <w:t>documente doveditoare ale înscrierii sale în lista de participanţi la acţiunea sportivă pentru care solicită finanţare (invitaţie nominală care să se refere la acţiunea pentru care se solicită finanţare, să fie semnată şi ştampilată de organizatori) -</w:t>
      </w:r>
      <w:r w:rsidRPr="006C1E48">
        <w:rPr>
          <w:rFonts w:cstheme="minorHAnsi"/>
          <w:spacing w:val="-1"/>
        </w:rPr>
        <w:t xml:space="preserve"> </w:t>
      </w:r>
      <w:r w:rsidRPr="006C1E48">
        <w:rPr>
          <w:rFonts w:cstheme="minorHAnsi"/>
        </w:rPr>
        <w:t>copie;</w:t>
      </w:r>
    </w:p>
    <w:p w:rsidR="00E141A8" w:rsidRPr="006C1E48" w:rsidRDefault="005836E8" w:rsidP="00356C09">
      <w:pPr>
        <w:pStyle w:val="Listaszerbekezds"/>
        <w:numPr>
          <w:ilvl w:val="0"/>
          <w:numId w:val="31"/>
        </w:numPr>
        <w:spacing w:line="360" w:lineRule="auto"/>
        <w:ind w:left="360"/>
        <w:rPr>
          <w:rFonts w:cstheme="minorHAnsi"/>
        </w:rPr>
      </w:pPr>
      <w:r w:rsidRPr="006C1E48">
        <w:rPr>
          <w:rFonts w:cstheme="minorHAnsi"/>
        </w:rPr>
        <w:lastRenderedPageBreak/>
        <w:t>cazierul fiscal de la administraţia finanţelor publice -</w:t>
      </w:r>
      <w:r w:rsidRPr="006C1E48">
        <w:rPr>
          <w:rFonts w:cstheme="minorHAnsi"/>
          <w:spacing w:val="-9"/>
        </w:rPr>
        <w:t xml:space="preserve"> </w:t>
      </w:r>
      <w:r w:rsidRPr="006C1E48">
        <w:rPr>
          <w:rFonts w:cstheme="minorHAnsi"/>
        </w:rPr>
        <w:t>original;</w:t>
      </w:r>
    </w:p>
    <w:p w:rsidR="00E141A8" w:rsidRPr="006C1E48" w:rsidRDefault="005836E8" w:rsidP="00356C09">
      <w:pPr>
        <w:pStyle w:val="Listaszerbekezds"/>
        <w:numPr>
          <w:ilvl w:val="0"/>
          <w:numId w:val="31"/>
        </w:numPr>
        <w:spacing w:line="360" w:lineRule="auto"/>
        <w:ind w:left="360"/>
        <w:rPr>
          <w:rFonts w:cstheme="minorHAnsi"/>
        </w:rPr>
      </w:pPr>
      <w:r w:rsidRPr="006C1E48">
        <w:rPr>
          <w:rFonts w:cstheme="minorHAnsi"/>
        </w:rPr>
        <w:t>copia actului de</w:t>
      </w:r>
      <w:r w:rsidRPr="006C1E48">
        <w:rPr>
          <w:rFonts w:cstheme="minorHAnsi"/>
          <w:spacing w:val="-4"/>
        </w:rPr>
        <w:t xml:space="preserve"> </w:t>
      </w:r>
      <w:r w:rsidRPr="006C1E48">
        <w:rPr>
          <w:rFonts w:cstheme="minorHAnsi"/>
        </w:rPr>
        <w:t>identitate.</w:t>
      </w:r>
    </w:p>
    <w:p w:rsidR="00E141A8" w:rsidRDefault="005836E8" w:rsidP="008C7441">
      <w:pPr>
        <w:spacing w:line="360" w:lineRule="auto"/>
        <w:jc w:val="both"/>
        <w:rPr>
          <w:rFonts w:cstheme="minorHAnsi"/>
          <w:b/>
          <w:i/>
        </w:rPr>
      </w:pPr>
      <w:r w:rsidRPr="006C1E48">
        <w:rPr>
          <w:rFonts w:cstheme="minorHAnsi"/>
          <w:b/>
          <w:i/>
        </w:rPr>
        <w:t>Notă: Documentele care se depun în copie vor fi certificate pentru conformitate cu originalul de către solicitant.</w:t>
      </w:r>
    </w:p>
    <w:p w:rsidR="003E0B36" w:rsidRPr="006C1E48" w:rsidRDefault="003E0B36" w:rsidP="008C7441">
      <w:pPr>
        <w:spacing w:line="360" w:lineRule="auto"/>
        <w:jc w:val="both"/>
        <w:rPr>
          <w:rFonts w:cstheme="minorHAnsi"/>
          <w:b/>
          <w:i/>
        </w:rPr>
      </w:pPr>
    </w:p>
    <w:p w:rsidR="00E141A8" w:rsidRPr="006C1E48" w:rsidRDefault="00BC4254" w:rsidP="008C7441">
      <w:pPr>
        <w:spacing w:line="360" w:lineRule="auto"/>
        <w:jc w:val="both"/>
        <w:rPr>
          <w:rFonts w:cstheme="minorHAnsi"/>
        </w:rPr>
      </w:pPr>
      <w:r w:rsidRPr="006C1E48">
        <w:rPr>
          <w:rFonts w:cstheme="minorHAnsi"/>
          <w:b/>
        </w:rPr>
        <w:t xml:space="preserve">7.2. </w:t>
      </w:r>
      <w:r w:rsidR="005836E8" w:rsidRPr="006C1E48">
        <w:rPr>
          <w:rFonts w:cstheme="minorHAnsi"/>
        </w:rPr>
        <w:t xml:space="preserve">(1) </w:t>
      </w:r>
      <w:r w:rsidRPr="006C1E48">
        <w:rPr>
          <w:rFonts w:cstheme="minorHAnsi"/>
        </w:rPr>
        <w:t>D</w:t>
      </w:r>
      <w:r w:rsidR="005836E8" w:rsidRPr="006C1E48">
        <w:rPr>
          <w:rFonts w:cstheme="minorHAnsi"/>
        </w:rPr>
        <w:t>ocumentați</w:t>
      </w:r>
      <w:r w:rsidRPr="006C1E48">
        <w:rPr>
          <w:rFonts w:cstheme="minorHAnsi"/>
        </w:rPr>
        <w:t>a</w:t>
      </w:r>
      <w:r w:rsidR="005836E8" w:rsidRPr="006C1E48">
        <w:rPr>
          <w:rFonts w:cstheme="minorHAnsi"/>
        </w:rPr>
        <w:t xml:space="preserve"> de solicitare a finanțării se va depune până la termenul limită prevăzut în anunțul de participare, într-un exemplar, pe suport de hârtie, la sediul Consiliul </w:t>
      </w:r>
      <w:r w:rsidRPr="006C1E48">
        <w:rPr>
          <w:rFonts w:cstheme="minorHAnsi"/>
        </w:rPr>
        <w:t>Local Orașul Miercurea Nirajului, Piața Bocskai Istv</w:t>
      </w:r>
      <w:r w:rsidRPr="006C1E48">
        <w:rPr>
          <w:rFonts w:cstheme="minorHAnsi"/>
          <w:lang w:val="hu-HU"/>
        </w:rPr>
        <w:t>án</w:t>
      </w:r>
      <w:r w:rsidRPr="006C1E48">
        <w:rPr>
          <w:rFonts w:cstheme="minorHAnsi"/>
        </w:rPr>
        <w:t xml:space="preserve">, nr. 54, </w:t>
      </w:r>
      <w:r w:rsidR="005836E8" w:rsidRPr="006C1E48">
        <w:rPr>
          <w:rFonts w:cstheme="minorHAnsi"/>
        </w:rPr>
        <w:t>județul Mureș, cam.1 – Registratura în plic închis și va purta</w:t>
      </w:r>
      <w:r w:rsidR="005836E8" w:rsidRPr="006C1E48">
        <w:rPr>
          <w:rFonts w:cstheme="minorHAnsi"/>
          <w:spacing w:val="-35"/>
        </w:rPr>
        <w:t xml:space="preserve"> </w:t>
      </w:r>
      <w:r w:rsidR="005836E8" w:rsidRPr="006C1E48">
        <w:rPr>
          <w:rFonts w:cstheme="minorHAnsi"/>
        </w:rPr>
        <w:t>mențiunea:</w:t>
      </w:r>
    </w:p>
    <w:p w:rsidR="008C7441" w:rsidRPr="006C1E48" w:rsidRDefault="008C7441" w:rsidP="008C7441">
      <w:pPr>
        <w:spacing w:line="360" w:lineRule="auto"/>
        <w:jc w:val="both"/>
        <w:rPr>
          <w:rFonts w:cstheme="minorHAnsi"/>
          <w:b/>
        </w:rPr>
      </w:pPr>
    </w:p>
    <w:p w:rsidR="008C7441" w:rsidRPr="003E0B36" w:rsidRDefault="008C7441" w:rsidP="008C7441">
      <w:pPr>
        <w:spacing w:line="360" w:lineRule="auto"/>
        <w:jc w:val="both"/>
        <w:rPr>
          <w:rFonts w:cstheme="minorHAnsi"/>
        </w:rPr>
      </w:pPr>
      <w:r w:rsidRPr="003E0B36">
        <w:rPr>
          <w:rFonts w:cstheme="minorHAnsi"/>
        </w:rPr>
        <w:t xml:space="preserve">Către, </w:t>
      </w:r>
    </w:p>
    <w:p w:rsidR="008C7441" w:rsidRPr="003E0B36" w:rsidRDefault="008C7441" w:rsidP="008C7441">
      <w:pPr>
        <w:spacing w:line="360" w:lineRule="auto"/>
        <w:jc w:val="both"/>
        <w:rPr>
          <w:rFonts w:cstheme="minorHAnsi"/>
        </w:rPr>
      </w:pPr>
      <w:r w:rsidRPr="003E0B36">
        <w:rPr>
          <w:rFonts w:cstheme="minorHAnsi"/>
        </w:rPr>
        <w:t xml:space="preserve">Consiliul Local Orașul Miercurea Nirajului, 547410 Miercurea Nirajului, Piaţa Bocskai Istvan, nr. 54 </w:t>
      </w:r>
    </w:p>
    <w:p w:rsidR="008C7441" w:rsidRPr="003E0B36" w:rsidRDefault="008C7441" w:rsidP="008C7441">
      <w:pPr>
        <w:spacing w:line="360" w:lineRule="auto"/>
        <w:jc w:val="both"/>
        <w:rPr>
          <w:rFonts w:cstheme="minorHAnsi"/>
        </w:rPr>
      </w:pPr>
      <w:r w:rsidRPr="003E0B36">
        <w:rPr>
          <w:rFonts w:cstheme="minorHAnsi"/>
        </w:rPr>
        <w:t>SOLICITARE DE FINANŢAR</w:t>
      </w:r>
      <w:r w:rsidR="00274136">
        <w:rPr>
          <w:rFonts w:cstheme="minorHAnsi"/>
        </w:rPr>
        <w:t>E NERAMBURSABILĂ PENTRU ANUL 2020</w:t>
      </w:r>
    </w:p>
    <w:p w:rsidR="008C7441" w:rsidRPr="003E0B36" w:rsidRDefault="008C7441" w:rsidP="008C7441">
      <w:pPr>
        <w:spacing w:line="360" w:lineRule="auto"/>
        <w:jc w:val="both"/>
        <w:rPr>
          <w:rFonts w:cstheme="minorHAnsi"/>
          <w:b/>
        </w:rPr>
      </w:pPr>
      <w:r w:rsidRPr="003E0B36">
        <w:rPr>
          <w:rFonts w:cstheme="minorHAnsi"/>
          <w:b/>
          <w:bCs/>
        </w:rPr>
        <w:t xml:space="preserve">DOMENIUL SPORT </w:t>
      </w:r>
    </w:p>
    <w:p w:rsidR="008C7441" w:rsidRPr="003E0B36" w:rsidRDefault="008C7441" w:rsidP="008C7441">
      <w:pPr>
        <w:spacing w:line="360" w:lineRule="auto"/>
        <w:jc w:val="both"/>
        <w:rPr>
          <w:rFonts w:cstheme="minorHAnsi"/>
        </w:rPr>
      </w:pPr>
      <w:r w:rsidRPr="003E0B36">
        <w:rPr>
          <w:rFonts w:cstheme="minorHAnsi"/>
        </w:rPr>
        <w:t>NUMELE ŞI ADRESA COMPLETĂ A SOLICITANTULUI</w:t>
      </w:r>
    </w:p>
    <w:p w:rsidR="00BC4254" w:rsidRPr="006C1E48" w:rsidRDefault="00BC4254" w:rsidP="008C7441">
      <w:pPr>
        <w:spacing w:line="360" w:lineRule="auto"/>
        <w:jc w:val="both"/>
        <w:rPr>
          <w:rFonts w:cstheme="minorHAnsi"/>
        </w:rPr>
      </w:pPr>
    </w:p>
    <w:p w:rsidR="00E141A8" w:rsidRDefault="008C7441" w:rsidP="008C7441">
      <w:pPr>
        <w:spacing w:line="360" w:lineRule="auto"/>
        <w:jc w:val="both"/>
        <w:rPr>
          <w:rFonts w:cstheme="minorHAnsi"/>
        </w:rPr>
      </w:pPr>
      <w:r w:rsidRPr="006C1E48">
        <w:rPr>
          <w:rFonts w:cstheme="minorHAnsi"/>
        </w:rPr>
        <w:t xml:space="preserve">(2) </w:t>
      </w:r>
      <w:r w:rsidR="005836E8" w:rsidRPr="006C1E48">
        <w:rPr>
          <w:rFonts w:cstheme="minorHAnsi"/>
        </w:rPr>
        <w:t xml:space="preserve">Cererile de finanțare trimise </w:t>
      </w:r>
      <w:r w:rsidR="005836E8" w:rsidRPr="006C1E48">
        <w:rPr>
          <w:rFonts w:cstheme="minorHAnsi"/>
          <w:b/>
        </w:rPr>
        <w:t xml:space="preserve">prin alte mijloace </w:t>
      </w:r>
      <w:r w:rsidR="005836E8" w:rsidRPr="006C1E48">
        <w:rPr>
          <w:rFonts w:cstheme="minorHAnsi"/>
        </w:rPr>
        <w:t xml:space="preserve">(fax, e-mail), </w:t>
      </w:r>
      <w:r w:rsidR="005836E8" w:rsidRPr="006C1E48">
        <w:rPr>
          <w:rFonts w:cstheme="minorHAnsi"/>
          <w:b/>
        </w:rPr>
        <w:t xml:space="preserve">depuse la alte adrese sau în afara termenului </w:t>
      </w:r>
      <w:r w:rsidR="005836E8" w:rsidRPr="006C1E48">
        <w:rPr>
          <w:rFonts w:cstheme="minorHAnsi"/>
        </w:rPr>
        <w:t>nu vor fi luate în</w:t>
      </w:r>
      <w:r w:rsidR="005836E8" w:rsidRPr="006C1E48">
        <w:rPr>
          <w:rFonts w:cstheme="minorHAnsi"/>
          <w:spacing w:val="-9"/>
        </w:rPr>
        <w:t xml:space="preserve"> </w:t>
      </w:r>
      <w:r w:rsidR="005836E8" w:rsidRPr="006C1E48">
        <w:rPr>
          <w:rFonts w:cstheme="minorHAnsi"/>
        </w:rPr>
        <w:t>considerare.</w:t>
      </w:r>
    </w:p>
    <w:p w:rsidR="003E0B36" w:rsidRPr="006C1E48" w:rsidRDefault="003E0B36" w:rsidP="008C7441">
      <w:pPr>
        <w:spacing w:line="360" w:lineRule="auto"/>
        <w:jc w:val="both"/>
        <w:rPr>
          <w:rFonts w:cstheme="minorHAnsi"/>
        </w:rPr>
      </w:pPr>
    </w:p>
    <w:p w:rsidR="00E141A8" w:rsidRDefault="008C7441" w:rsidP="008C7441">
      <w:pPr>
        <w:spacing w:line="360" w:lineRule="auto"/>
        <w:jc w:val="both"/>
        <w:rPr>
          <w:rFonts w:cstheme="minorHAnsi"/>
        </w:rPr>
      </w:pPr>
      <w:r w:rsidRPr="006C1E48">
        <w:rPr>
          <w:rFonts w:cstheme="minorHAnsi"/>
          <w:b/>
        </w:rPr>
        <w:t xml:space="preserve">7.3. </w:t>
      </w:r>
      <w:r w:rsidR="005836E8" w:rsidRPr="006C1E48">
        <w:rPr>
          <w:rFonts w:cstheme="minorHAnsi"/>
        </w:rPr>
        <w:t>Propunerea de proiect are caracter ferm şi obligatoriu din punct de vedere al conţinutului şi trebuie să fie semnată, pe propria răspundere, de către solicitant sau de către o persoană împuternicită legal de</w:t>
      </w:r>
      <w:r w:rsidR="005836E8" w:rsidRPr="006C1E48">
        <w:rPr>
          <w:rFonts w:cstheme="minorHAnsi"/>
          <w:spacing w:val="-7"/>
        </w:rPr>
        <w:t xml:space="preserve"> </w:t>
      </w:r>
      <w:r w:rsidR="005836E8" w:rsidRPr="006C1E48">
        <w:rPr>
          <w:rFonts w:cstheme="minorHAnsi"/>
        </w:rPr>
        <w:t>acesta.</w:t>
      </w:r>
    </w:p>
    <w:p w:rsidR="003E0B36" w:rsidRPr="006C1E48" w:rsidRDefault="003E0B36" w:rsidP="008C7441">
      <w:pPr>
        <w:spacing w:line="360" w:lineRule="auto"/>
        <w:jc w:val="both"/>
        <w:rPr>
          <w:rFonts w:cstheme="minorHAnsi"/>
        </w:rPr>
      </w:pPr>
    </w:p>
    <w:p w:rsidR="00E141A8" w:rsidRPr="006C1E48" w:rsidRDefault="008C7441" w:rsidP="003E0B36">
      <w:pPr>
        <w:spacing w:line="360" w:lineRule="auto"/>
        <w:jc w:val="both"/>
        <w:rPr>
          <w:rFonts w:cstheme="minorHAnsi"/>
        </w:rPr>
      </w:pPr>
      <w:r w:rsidRPr="006C1E48">
        <w:rPr>
          <w:rFonts w:cstheme="minorHAnsi"/>
          <w:b/>
        </w:rPr>
        <w:t xml:space="preserve">7.4. </w:t>
      </w:r>
      <w:r w:rsidR="005836E8" w:rsidRPr="006C1E48">
        <w:rPr>
          <w:rFonts w:cstheme="minorHAnsi"/>
        </w:rPr>
        <w:t>Bugetul proiectului va fi prezentat exclusiv în lei și va rămâne ferm pe toată durata de îndeplinire a contractului de finanțare nerambursabilă.</w:t>
      </w:r>
    </w:p>
    <w:p w:rsidR="00E141A8" w:rsidRPr="006C1E48" w:rsidRDefault="005836E8" w:rsidP="003E0B36">
      <w:pPr>
        <w:tabs>
          <w:tab w:val="num" w:pos="0"/>
          <w:tab w:val="left" w:pos="9090"/>
        </w:tabs>
        <w:spacing w:before="100" w:line="360" w:lineRule="auto"/>
        <w:ind w:right="148"/>
        <w:jc w:val="both"/>
        <w:rPr>
          <w:rFonts w:cstheme="minorHAnsi"/>
        </w:rPr>
      </w:pPr>
      <w:r w:rsidRPr="006C1E48">
        <w:rPr>
          <w:rFonts w:cstheme="minorHAnsi"/>
          <w:b/>
        </w:rPr>
        <w:t>7.5.</w:t>
      </w:r>
      <w:r w:rsidR="008C7441" w:rsidRPr="006C1E48">
        <w:rPr>
          <w:rFonts w:cstheme="minorHAnsi"/>
          <w:b/>
        </w:rPr>
        <w:t xml:space="preserve"> </w:t>
      </w:r>
      <w:r w:rsidR="008C7441" w:rsidRPr="006C1E48">
        <w:rPr>
          <w:rFonts w:cstheme="minorHAnsi"/>
        </w:rPr>
        <w:t xml:space="preserve">Solicitanţii pot adresa întrebări prin e-mail, fax sau telefon, indicând clar denumirea programului. Termenul limită până la care solicitanţii pot cere informaţii în scris este </w:t>
      </w:r>
      <w:r w:rsidR="001B226E">
        <w:rPr>
          <w:rFonts w:cstheme="minorHAnsi"/>
        </w:rPr>
        <w:t>03 Aprilie 2020,</w:t>
      </w:r>
      <w:r w:rsidR="008C7441" w:rsidRPr="006C1E48">
        <w:rPr>
          <w:rFonts w:cstheme="minorHAnsi"/>
        </w:rPr>
        <w:t xml:space="preserve"> inclusiv. Răspunsurile la aceste întrebări se vor da în scris cel târziu cu 4 zile înainte de data limită pentru depunerea propunerilor de proiect.</w:t>
      </w:r>
    </w:p>
    <w:p w:rsidR="00E141A8" w:rsidRDefault="00E141A8" w:rsidP="003E0B36">
      <w:pPr>
        <w:pStyle w:val="Szvegtrzs"/>
        <w:tabs>
          <w:tab w:val="num" w:pos="0"/>
          <w:tab w:val="left" w:pos="9090"/>
        </w:tabs>
        <w:spacing w:line="360" w:lineRule="auto"/>
        <w:ind w:left="0"/>
        <w:jc w:val="both"/>
        <w:rPr>
          <w:rFonts w:cstheme="minorHAnsi"/>
        </w:rPr>
      </w:pPr>
    </w:p>
    <w:p w:rsidR="00CB24B8" w:rsidRPr="006C1E48" w:rsidRDefault="00CB24B8" w:rsidP="003E0B36">
      <w:pPr>
        <w:pStyle w:val="Szvegtrzs"/>
        <w:tabs>
          <w:tab w:val="num" w:pos="0"/>
          <w:tab w:val="left" w:pos="9090"/>
        </w:tabs>
        <w:spacing w:line="360" w:lineRule="auto"/>
        <w:ind w:left="0"/>
        <w:jc w:val="both"/>
        <w:rPr>
          <w:rFonts w:cstheme="minorHAnsi"/>
        </w:rPr>
      </w:pPr>
    </w:p>
    <w:p w:rsidR="00CB24B8" w:rsidRPr="008A634F" w:rsidRDefault="005836E8" w:rsidP="008A634F">
      <w:pPr>
        <w:jc w:val="center"/>
        <w:rPr>
          <w:rFonts w:asciiTheme="minorHAnsi" w:hAnsiTheme="minorHAnsi" w:cstheme="minorHAnsi"/>
          <w:b/>
          <w:bCs/>
          <w:sz w:val="26"/>
          <w:szCs w:val="26"/>
        </w:rPr>
      </w:pPr>
      <w:r w:rsidRPr="006C1E48">
        <w:rPr>
          <w:rFonts w:cstheme="minorHAnsi"/>
          <w:color w:val="FFFFFF"/>
          <w:sz w:val="26"/>
          <w:szCs w:val="26"/>
        </w:rPr>
        <w:t>6/</w:t>
      </w:r>
      <w:r w:rsidRPr="008A634F">
        <w:rPr>
          <w:rFonts w:asciiTheme="minorHAnsi" w:hAnsiTheme="minorHAnsi" w:cstheme="minorHAnsi"/>
          <w:b/>
          <w:color w:val="FFFFFF"/>
          <w:sz w:val="26"/>
          <w:szCs w:val="26"/>
        </w:rPr>
        <w:t>6</w:t>
      </w:r>
      <w:r w:rsidR="00CB24B8" w:rsidRPr="008A634F">
        <w:rPr>
          <w:rFonts w:asciiTheme="minorHAnsi" w:hAnsiTheme="minorHAnsi" w:cstheme="minorHAnsi"/>
          <w:b/>
          <w:bCs/>
          <w:sz w:val="26"/>
          <w:szCs w:val="26"/>
        </w:rPr>
        <w:t xml:space="preserve"> Primar</w:t>
      </w:r>
    </w:p>
    <w:p w:rsidR="00CB24B8" w:rsidRPr="008A634F" w:rsidRDefault="00CB24B8" w:rsidP="008A634F">
      <w:pPr>
        <w:pStyle w:val="Default"/>
        <w:spacing w:line="360" w:lineRule="auto"/>
        <w:jc w:val="center"/>
        <w:rPr>
          <w:rFonts w:asciiTheme="minorHAnsi" w:hAnsiTheme="minorHAnsi" w:cstheme="minorHAnsi"/>
          <w:b/>
          <w:color w:val="auto"/>
          <w:sz w:val="26"/>
          <w:szCs w:val="26"/>
        </w:rPr>
      </w:pPr>
      <w:r w:rsidRPr="008A634F">
        <w:rPr>
          <w:rFonts w:asciiTheme="minorHAnsi" w:eastAsia="Calibri" w:hAnsiTheme="minorHAnsi" w:cstheme="minorHAnsi"/>
          <w:b/>
          <w:bCs/>
          <w:sz w:val="26"/>
          <w:szCs w:val="26"/>
          <w:lang w:val="ro-RO"/>
        </w:rPr>
        <w:t>Tóth Sándor</w:t>
      </w:r>
    </w:p>
    <w:p w:rsidR="00E141A8" w:rsidRPr="006C1E48" w:rsidRDefault="00E141A8" w:rsidP="003E0B36">
      <w:pPr>
        <w:tabs>
          <w:tab w:val="num" w:pos="0"/>
          <w:tab w:val="left" w:pos="9090"/>
        </w:tabs>
        <w:spacing w:before="101" w:line="360" w:lineRule="auto"/>
        <w:ind w:right="666"/>
        <w:jc w:val="both"/>
        <w:rPr>
          <w:rFonts w:cstheme="minorHAnsi"/>
          <w:sz w:val="26"/>
          <w:szCs w:val="26"/>
        </w:rPr>
      </w:pPr>
    </w:p>
    <w:sectPr w:rsidR="00E141A8" w:rsidRPr="006C1E48" w:rsidSect="003E0B36">
      <w:pgSz w:w="11910" w:h="16840"/>
      <w:pgMar w:top="900" w:right="980" w:bottom="135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8C8"/>
    <w:multiLevelType w:val="hybridMultilevel"/>
    <w:tmpl w:val="8CE4AC46"/>
    <w:lvl w:ilvl="0" w:tplc="84D42D2A">
      <w:start w:val="2"/>
      <w:numFmt w:val="decimal"/>
      <w:lvlText w:val="(%1)"/>
      <w:lvlJc w:val="left"/>
      <w:pPr>
        <w:ind w:left="588" w:hanging="428"/>
      </w:pPr>
      <w:rPr>
        <w:rFonts w:ascii="Trebuchet MS" w:eastAsia="Trebuchet MS" w:hAnsi="Trebuchet MS" w:cs="Trebuchet MS" w:hint="default"/>
        <w:spacing w:val="-1"/>
        <w:w w:val="100"/>
        <w:sz w:val="22"/>
        <w:szCs w:val="22"/>
        <w:lang w:val="ro-RO" w:eastAsia="ro-RO" w:bidi="ro-RO"/>
      </w:rPr>
    </w:lvl>
    <w:lvl w:ilvl="1" w:tplc="FAF8BA50">
      <w:numFmt w:val="bullet"/>
      <w:lvlText w:val="•"/>
      <w:lvlJc w:val="left"/>
      <w:pPr>
        <w:ind w:left="1446" w:hanging="428"/>
      </w:pPr>
      <w:rPr>
        <w:rFonts w:hint="default"/>
        <w:lang w:val="ro-RO" w:eastAsia="ro-RO" w:bidi="ro-RO"/>
      </w:rPr>
    </w:lvl>
    <w:lvl w:ilvl="2" w:tplc="418CE4DE">
      <w:numFmt w:val="bullet"/>
      <w:lvlText w:val="•"/>
      <w:lvlJc w:val="left"/>
      <w:pPr>
        <w:ind w:left="2313" w:hanging="428"/>
      </w:pPr>
      <w:rPr>
        <w:rFonts w:hint="default"/>
        <w:lang w:val="ro-RO" w:eastAsia="ro-RO" w:bidi="ro-RO"/>
      </w:rPr>
    </w:lvl>
    <w:lvl w:ilvl="3" w:tplc="C3D2D106">
      <w:numFmt w:val="bullet"/>
      <w:lvlText w:val="•"/>
      <w:lvlJc w:val="left"/>
      <w:pPr>
        <w:ind w:left="3179" w:hanging="428"/>
      </w:pPr>
      <w:rPr>
        <w:rFonts w:hint="default"/>
        <w:lang w:val="ro-RO" w:eastAsia="ro-RO" w:bidi="ro-RO"/>
      </w:rPr>
    </w:lvl>
    <w:lvl w:ilvl="4" w:tplc="85B4B670">
      <w:numFmt w:val="bullet"/>
      <w:lvlText w:val="•"/>
      <w:lvlJc w:val="left"/>
      <w:pPr>
        <w:ind w:left="4046" w:hanging="428"/>
      </w:pPr>
      <w:rPr>
        <w:rFonts w:hint="default"/>
        <w:lang w:val="ro-RO" w:eastAsia="ro-RO" w:bidi="ro-RO"/>
      </w:rPr>
    </w:lvl>
    <w:lvl w:ilvl="5" w:tplc="6F185C68">
      <w:numFmt w:val="bullet"/>
      <w:lvlText w:val="•"/>
      <w:lvlJc w:val="left"/>
      <w:pPr>
        <w:ind w:left="4913" w:hanging="428"/>
      </w:pPr>
      <w:rPr>
        <w:rFonts w:hint="default"/>
        <w:lang w:val="ro-RO" w:eastAsia="ro-RO" w:bidi="ro-RO"/>
      </w:rPr>
    </w:lvl>
    <w:lvl w:ilvl="6" w:tplc="62C821AA">
      <w:numFmt w:val="bullet"/>
      <w:lvlText w:val="•"/>
      <w:lvlJc w:val="left"/>
      <w:pPr>
        <w:ind w:left="5779" w:hanging="428"/>
      </w:pPr>
      <w:rPr>
        <w:rFonts w:hint="default"/>
        <w:lang w:val="ro-RO" w:eastAsia="ro-RO" w:bidi="ro-RO"/>
      </w:rPr>
    </w:lvl>
    <w:lvl w:ilvl="7" w:tplc="D6DC52EC">
      <w:numFmt w:val="bullet"/>
      <w:lvlText w:val="•"/>
      <w:lvlJc w:val="left"/>
      <w:pPr>
        <w:ind w:left="6646" w:hanging="428"/>
      </w:pPr>
      <w:rPr>
        <w:rFonts w:hint="default"/>
        <w:lang w:val="ro-RO" w:eastAsia="ro-RO" w:bidi="ro-RO"/>
      </w:rPr>
    </w:lvl>
    <w:lvl w:ilvl="8" w:tplc="82101FDC">
      <w:numFmt w:val="bullet"/>
      <w:lvlText w:val="•"/>
      <w:lvlJc w:val="left"/>
      <w:pPr>
        <w:ind w:left="7513" w:hanging="428"/>
      </w:pPr>
      <w:rPr>
        <w:rFonts w:hint="default"/>
        <w:lang w:val="ro-RO" w:eastAsia="ro-RO" w:bidi="ro-RO"/>
      </w:rPr>
    </w:lvl>
  </w:abstractNum>
  <w:abstractNum w:abstractNumId="1">
    <w:nsid w:val="0A7D068D"/>
    <w:multiLevelType w:val="hybridMultilevel"/>
    <w:tmpl w:val="F4D63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0ECA"/>
    <w:multiLevelType w:val="multilevel"/>
    <w:tmpl w:val="F83832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E0039D6"/>
    <w:multiLevelType w:val="hybridMultilevel"/>
    <w:tmpl w:val="16E83000"/>
    <w:lvl w:ilvl="0" w:tplc="F28EB6E0">
      <w:start w:val="1"/>
      <w:numFmt w:val="lowerLetter"/>
      <w:lvlText w:val="%1)"/>
      <w:lvlJc w:val="left"/>
      <w:pPr>
        <w:ind w:left="852" w:hanging="264"/>
      </w:pPr>
      <w:rPr>
        <w:rFonts w:ascii="Trebuchet MS" w:eastAsia="Trebuchet MS" w:hAnsi="Trebuchet MS" w:cs="Trebuchet MS" w:hint="default"/>
        <w:spacing w:val="-1"/>
        <w:w w:val="100"/>
        <w:sz w:val="22"/>
        <w:szCs w:val="22"/>
        <w:lang w:val="ro-RO" w:eastAsia="ro-RO" w:bidi="ro-RO"/>
      </w:rPr>
    </w:lvl>
    <w:lvl w:ilvl="1" w:tplc="4E4AE1A4">
      <w:numFmt w:val="bullet"/>
      <w:lvlText w:val="•"/>
      <w:lvlJc w:val="left"/>
      <w:pPr>
        <w:ind w:left="1698" w:hanging="264"/>
      </w:pPr>
      <w:rPr>
        <w:rFonts w:hint="default"/>
        <w:lang w:val="ro-RO" w:eastAsia="ro-RO" w:bidi="ro-RO"/>
      </w:rPr>
    </w:lvl>
    <w:lvl w:ilvl="2" w:tplc="D366AEAC">
      <w:numFmt w:val="bullet"/>
      <w:lvlText w:val="•"/>
      <w:lvlJc w:val="left"/>
      <w:pPr>
        <w:ind w:left="2537" w:hanging="264"/>
      </w:pPr>
      <w:rPr>
        <w:rFonts w:hint="default"/>
        <w:lang w:val="ro-RO" w:eastAsia="ro-RO" w:bidi="ro-RO"/>
      </w:rPr>
    </w:lvl>
    <w:lvl w:ilvl="3" w:tplc="6D82A9D8">
      <w:numFmt w:val="bullet"/>
      <w:lvlText w:val="•"/>
      <w:lvlJc w:val="left"/>
      <w:pPr>
        <w:ind w:left="3375" w:hanging="264"/>
      </w:pPr>
      <w:rPr>
        <w:rFonts w:hint="default"/>
        <w:lang w:val="ro-RO" w:eastAsia="ro-RO" w:bidi="ro-RO"/>
      </w:rPr>
    </w:lvl>
    <w:lvl w:ilvl="4" w:tplc="76CE1B5C">
      <w:numFmt w:val="bullet"/>
      <w:lvlText w:val="•"/>
      <w:lvlJc w:val="left"/>
      <w:pPr>
        <w:ind w:left="4214" w:hanging="264"/>
      </w:pPr>
      <w:rPr>
        <w:rFonts w:hint="default"/>
        <w:lang w:val="ro-RO" w:eastAsia="ro-RO" w:bidi="ro-RO"/>
      </w:rPr>
    </w:lvl>
    <w:lvl w:ilvl="5" w:tplc="EB2ED370">
      <w:numFmt w:val="bullet"/>
      <w:lvlText w:val="•"/>
      <w:lvlJc w:val="left"/>
      <w:pPr>
        <w:ind w:left="5053" w:hanging="264"/>
      </w:pPr>
      <w:rPr>
        <w:rFonts w:hint="default"/>
        <w:lang w:val="ro-RO" w:eastAsia="ro-RO" w:bidi="ro-RO"/>
      </w:rPr>
    </w:lvl>
    <w:lvl w:ilvl="6" w:tplc="2DA4312A">
      <w:numFmt w:val="bullet"/>
      <w:lvlText w:val="•"/>
      <w:lvlJc w:val="left"/>
      <w:pPr>
        <w:ind w:left="5891" w:hanging="264"/>
      </w:pPr>
      <w:rPr>
        <w:rFonts w:hint="default"/>
        <w:lang w:val="ro-RO" w:eastAsia="ro-RO" w:bidi="ro-RO"/>
      </w:rPr>
    </w:lvl>
    <w:lvl w:ilvl="7" w:tplc="8466AEC0">
      <w:numFmt w:val="bullet"/>
      <w:lvlText w:val="•"/>
      <w:lvlJc w:val="left"/>
      <w:pPr>
        <w:ind w:left="6730" w:hanging="264"/>
      </w:pPr>
      <w:rPr>
        <w:rFonts w:hint="default"/>
        <w:lang w:val="ro-RO" w:eastAsia="ro-RO" w:bidi="ro-RO"/>
      </w:rPr>
    </w:lvl>
    <w:lvl w:ilvl="8" w:tplc="835E30DE">
      <w:numFmt w:val="bullet"/>
      <w:lvlText w:val="•"/>
      <w:lvlJc w:val="left"/>
      <w:pPr>
        <w:ind w:left="7569" w:hanging="264"/>
      </w:pPr>
      <w:rPr>
        <w:rFonts w:hint="default"/>
        <w:lang w:val="ro-RO" w:eastAsia="ro-RO" w:bidi="ro-RO"/>
      </w:rPr>
    </w:lvl>
  </w:abstractNum>
  <w:abstractNum w:abstractNumId="4">
    <w:nsid w:val="16F32831"/>
    <w:multiLevelType w:val="hybridMultilevel"/>
    <w:tmpl w:val="3E42EDC6"/>
    <w:lvl w:ilvl="0" w:tplc="6814548A">
      <w:start w:val="1"/>
      <w:numFmt w:val="lowerLetter"/>
      <w:lvlText w:val="%1)"/>
      <w:lvlJc w:val="left"/>
      <w:pPr>
        <w:ind w:left="588" w:hanging="279"/>
      </w:pPr>
      <w:rPr>
        <w:rFonts w:ascii="Trebuchet MS" w:eastAsia="Trebuchet MS" w:hAnsi="Trebuchet MS" w:cs="Trebuchet MS" w:hint="default"/>
        <w:spacing w:val="-1"/>
        <w:w w:val="100"/>
        <w:sz w:val="22"/>
        <w:szCs w:val="22"/>
        <w:lang w:val="ro-RO" w:eastAsia="ro-RO" w:bidi="ro-RO"/>
      </w:rPr>
    </w:lvl>
    <w:lvl w:ilvl="1" w:tplc="A8460982">
      <w:numFmt w:val="bullet"/>
      <w:lvlText w:val="•"/>
      <w:lvlJc w:val="left"/>
      <w:pPr>
        <w:ind w:left="1446" w:hanging="279"/>
      </w:pPr>
      <w:rPr>
        <w:rFonts w:hint="default"/>
        <w:lang w:val="ro-RO" w:eastAsia="ro-RO" w:bidi="ro-RO"/>
      </w:rPr>
    </w:lvl>
    <w:lvl w:ilvl="2" w:tplc="430CA476">
      <w:numFmt w:val="bullet"/>
      <w:lvlText w:val="•"/>
      <w:lvlJc w:val="left"/>
      <w:pPr>
        <w:ind w:left="2313" w:hanging="279"/>
      </w:pPr>
      <w:rPr>
        <w:rFonts w:hint="default"/>
        <w:lang w:val="ro-RO" w:eastAsia="ro-RO" w:bidi="ro-RO"/>
      </w:rPr>
    </w:lvl>
    <w:lvl w:ilvl="3" w:tplc="EE141890">
      <w:numFmt w:val="bullet"/>
      <w:lvlText w:val="•"/>
      <w:lvlJc w:val="left"/>
      <w:pPr>
        <w:ind w:left="3179" w:hanging="279"/>
      </w:pPr>
      <w:rPr>
        <w:rFonts w:hint="default"/>
        <w:lang w:val="ro-RO" w:eastAsia="ro-RO" w:bidi="ro-RO"/>
      </w:rPr>
    </w:lvl>
    <w:lvl w:ilvl="4" w:tplc="8AFA1692">
      <w:numFmt w:val="bullet"/>
      <w:lvlText w:val="•"/>
      <w:lvlJc w:val="left"/>
      <w:pPr>
        <w:ind w:left="4046" w:hanging="279"/>
      </w:pPr>
      <w:rPr>
        <w:rFonts w:hint="default"/>
        <w:lang w:val="ro-RO" w:eastAsia="ro-RO" w:bidi="ro-RO"/>
      </w:rPr>
    </w:lvl>
    <w:lvl w:ilvl="5" w:tplc="401E1512">
      <w:numFmt w:val="bullet"/>
      <w:lvlText w:val="•"/>
      <w:lvlJc w:val="left"/>
      <w:pPr>
        <w:ind w:left="4913" w:hanging="279"/>
      </w:pPr>
      <w:rPr>
        <w:rFonts w:hint="default"/>
        <w:lang w:val="ro-RO" w:eastAsia="ro-RO" w:bidi="ro-RO"/>
      </w:rPr>
    </w:lvl>
    <w:lvl w:ilvl="6" w:tplc="984E53EC">
      <w:numFmt w:val="bullet"/>
      <w:lvlText w:val="•"/>
      <w:lvlJc w:val="left"/>
      <w:pPr>
        <w:ind w:left="5779" w:hanging="279"/>
      </w:pPr>
      <w:rPr>
        <w:rFonts w:hint="default"/>
        <w:lang w:val="ro-RO" w:eastAsia="ro-RO" w:bidi="ro-RO"/>
      </w:rPr>
    </w:lvl>
    <w:lvl w:ilvl="7" w:tplc="DE9ED7AA">
      <w:numFmt w:val="bullet"/>
      <w:lvlText w:val="•"/>
      <w:lvlJc w:val="left"/>
      <w:pPr>
        <w:ind w:left="6646" w:hanging="279"/>
      </w:pPr>
      <w:rPr>
        <w:rFonts w:hint="default"/>
        <w:lang w:val="ro-RO" w:eastAsia="ro-RO" w:bidi="ro-RO"/>
      </w:rPr>
    </w:lvl>
    <w:lvl w:ilvl="8" w:tplc="2E46B006">
      <w:numFmt w:val="bullet"/>
      <w:lvlText w:val="•"/>
      <w:lvlJc w:val="left"/>
      <w:pPr>
        <w:ind w:left="7513" w:hanging="279"/>
      </w:pPr>
      <w:rPr>
        <w:rFonts w:hint="default"/>
        <w:lang w:val="ro-RO" w:eastAsia="ro-RO" w:bidi="ro-RO"/>
      </w:rPr>
    </w:lvl>
  </w:abstractNum>
  <w:abstractNum w:abstractNumId="5">
    <w:nsid w:val="1EDD403C"/>
    <w:multiLevelType w:val="hybridMultilevel"/>
    <w:tmpl w:val="735E484E"/>
    <w:lvl w:ilvl="0" w:tplc="3E48BA38">
      <w:start w:val="5"/>
      <w:numFmt w:val="decimal"/>
      <w:lvlText w:val="%1"/>
      <w:lvlJc w:val="left"/>
      <w:pPr>
        <w:ind w:left="588" w:hanging="569"/>
      </w:pPr>
      <w:rPr>
        <w:rFonts w:hint="default"/>
        <w:lang w:val="ro-RO" w:eastAsia="ro-RO" w:bidi="ro-RO"/>
      </w:rPr>
    </w:lvl>
    <w:lvl w:ilvl="1" w:tplc="75384242">
      <w:numFmt w:val="none"/>
      <w:lvlText w:val=""/>
      <w:lvlJc w:val="left"/>
      <w:pPr>
        <w:tabs>
          <w:tab w:val="num" w:pos="360"/>
        </w:tabs>
      </w:pPr>
    </w:lvl>
    <w:lvl w:ilvl="2" w:tplc="2E6A26E2">
      <w:numFmt w:val="none"/>
      <w:lvlText w:val=""/>
      <w:lvlJc w:val="left"/>
      <w:pPr>
        <w:tabs>
          <w:tab w:val="num" w:pos="360"/>
        </w:tabs>
      </w:pPr>
    </w:lvl>
    <w:lvl w:ilvl="3" w:tplc="F8F8FAF4">
      <w:numFmt w:val="bullet"/>
      <w:lvlText w:val="•"/>
      <w:lvlJc w:val="left"/>
      <w:pPr>
        <w:ind w:left="3179" w:hanging="716"/>
      </w:pPr>
      <w:rPr>
        <w:rFonts w:hint="default"/>
        <w:lang w:val="ro-RO" w:eastAsia="ro-RO" w:bidi="ro-RO"/>
      </w:rPr>
    </w:lvl>
    <w:lvl w:ilvl="4" w:tplc="28467704">
      <w:numFmt w:val="bullet"/>
      <w:lvlText w:val="•"/>
      <w:lvlJc w:val="left"/>
      <w:pPr>
        <w:ind w:left="4046" w:hanging="716"/>
      </w:pPr>
      <w:rPr>
        <w:rFonts w:hint="default"/>
        <w:lang w:val="ro-RO" w:eastAsia="ro-RO" w:bidi="ro-RO"/>
      </w:rPr>
    </w:lvl>
    <w:lvl w:ilvl="5" w:tplc="47167532">
      <w:numFmt w:val="bullet"/>
      <w:lvlText w:val="•"/>
      <w:lvlJc w:val="left"/>
      <w:pPr>
        <w:ind w:left="4913" w:hanging="716"/>
      </w:pPr>
      <w:rPr>
        <w:rFonts w:hint="default"/>
        <w:lang w:val="ro-RO" w:eastAsia="ro-RO" w:bidi="ro-RO"/>
      </w:rPr>
    </w:lvl>
    <w:lvl w:ilvl="6" w:tplc="9AD46392">
      <w:numFmt w:val="bullet"/>
      <w:lvlText w:val="•"/>
      <w:lvlJc w:val="left"/>
      <w:pPr>
        <w:ind w:left="5779" w:hanging="716"/>
      </w:pPr>
      <w:rPr>
        <w:rFonts w:hint="default"/>
        <w:lang w:val="ro-RO" w:eastAsia="ro-RO" w:bidi="ro-RO"/>
      </w:rPr>
    </w:lvl>
    <w:lvl w:ilvl="7" w:tplc="785025F4">
      <w:numFmt w:val="bullet"/>
      <w:lvlText w:val="•"/>
      <w:lvlJc w:val="left"/>
      <w:pPr>
        <w:ind w:left="6646" w:hanging="716"/>
      </w:pPr>
      <w:rPr>
        <w:rFonts w:hint="default"/>
        <w:lang w:val="ro-RO" w:eastAsia="ro-RO" w:bidi="ro-RO"/>
      </w:rPr>
    </w:lvl>
    <w:lvl w:ilvl="8" w:tplc="57E66358">
      <w:numFmt w:val="bullet"/>
      <w:lvlText w:val="•"/>
      <w:lvlJc w:val="left"/>
      <w:pPr>
        <w:ind w:left="7513" w:hanging="716"/>
      </w:pPr>
      <w:rPr>
        <w:rFonts w:hint="default"/>
        <w:lang w:val="ro-RO" w:eastAsia="ro-RO" w:bidi="ro-RO"/>
      </w:rPr>
    </w:lvl>
  </w:abstractNum>
  <w:abstractNum w:abstractNumId="6">
    <w:nsid w:val="2268384C"/>
    <w:multiLevelType w:val="hybridMultilevel"/>
    <w:tmpl w:val="920EC630"/>
    <w:lvl w:ilvl="0" w:tplc="A8D0D548">
      <w:start w:val="4"/>
      <w:numFmt w:val="decimal"/>
      <w:lvlText w:val="%1"/>
      <w:lvlJc w:val="left"/>
      <w:pPr>
        <w:ind w:left="1075" w:hanging="488"/>
      </w:pPr>
      <w:rPr>
        <w:rFonts w:hint="default"/>
        <w:lang w:val="ro-RO" w:eastAsia="ro-RO" w:bidi="ro-RO"/>
      </w:rPr>
    </w:lvl>
    <w:lvl w:ilvl="1" w:tplc="BBFEA762">
      <w:numFmt w:val="none"/>
      <w:lvlText w:val=""/>
      <w:lvlJc w:val="left"/>
      <w:pPr>
        <w:tabs>
          <w:tab w:val="num" w:pos="360"/>
        </w:tabs>
      </w:pPr>
    </w:lvl>
    <w:lvl w:ilvl="2" w:tplc="00FAF100">
      <w:numFmt w:val="bullet"/>
      <w:lvlText w:val="•"/>
      <w:lvlJc w:val="left"/>
      <w:pPr>
        <w:ind w:left="2713" w:hanging="488"/>
      </w:pPr>
      <w:rPr>
        <w:rFonts w:hint="default"/>
        <w:lang w:val="ro-RO" w:eastAsia="ro-RO" w:bidi="ro-RO"/>
      </w:rPr>
    </w:lvl>
    <w:lvl w:ilvl="3" w:tplc="43CE8A32">
      <w:numFmt w:val="bullet"/>
      <w:lvlText w:val="•"/>
      <w:lvlJc w:val="left"/>
      <w:pPr>
        <w:ind w:left="3529" w:hanging="488"/>
      </w:pPr>
      <w:rPr>
        <w:rFonts w:hint="default"/>
        <w:lang w:val="ro-RO" w:eastAsia="ro-RO" w:bidi="ro-RO"/>
      </w:rPr>
    </w:lvl>
    <w:lvl w:ilvl="4" w:tplc="00E0E432">
      <w:numFmt w:val="bullet"/>
      <w:lvlText w:val="•"/>
      <w:lvlJc w:val="left"/>
      <w:pPr>
        <w:ind w:left="4346" w:hanging="488"/>
      </w:pPr>
      <w:rPr>
        <w:rFonts w:hint="default"/>
        <w:lang w:val="ro-RO" w:eastAsia="ro-RO" w:bidi="ro-RO"/>
      </w:rPr>
    </w:lvl>
    <w:lvl w:ilvl="5" w:tplc="FC5AB14C">
      <w:numFmt w:val="bullet"/>
      <w:lvlText w:val="•"/>
      <w:lvlJc w:val="left"/>
      <w:pPr>
        <w:ind w:left="5163" w:hanging="488"/>
      </w:pPr>
      <w:rPr>
        <w:rFonts w:hint="default"/>
        <w:lang w:val="ro-RO" w:eastAsia="ro-RO" w:bidi="ro-RO"/>
      </w:rPr>
    </w:lvl>
    <w:lvl w:ilvl="6" w:tplc="518E25EE">
      <w:numFmt w:val="bullet"/>
      <w:lvlText w:val="•"/>
      <w:lvlJc w:val="left"/>
      <w:pPr>
        <w:ind w:left="5979" w:hanging="488"/>
      </w:pPr>
      <w:rPr>
        <w:rFonts w:hint="default"/>
        <w:lang w:val="ro-RO" w:eastAsia="ro-RO" w:bidi="ro-RO"/>
      </w:rPr>
    </w:lvl>
    <w:lvl w:ilvl="7" w:tplc="90545E16">
      <w:numFmt w:val="bullet"/>
      <w:lvlText w:val="•"/>
      <w:lvlJc w:val="left"/>
      <w:pPr>
        <w:ind w:left="6796" w:hanging="488"/>
      </w:pPr>
      <w:rPr>
        <w:rFonts w:hint="default"/>
        <w:lang w:val="ro-RO" w:eastAsia="ro-RO" w:bidi="ro-RO"/>
      </w:rPr>
    </w:lvl>
    <w:lvl w:ilvl="8" w:tplc="CDF60302">
      <w:numFmt w:val="bullet"/>
      <w:lvlText w:val="•"/>
      <w:lvlJc w:val="left"/>
      <w:pPr>
        <w:ind w:left="7613" w:hanging="488"/>
      </w:pPr>
      <w:rPr>
        <w:rFonts w:hint="default"/>
        <w:lang w:val="ro-RO" w:eastAsia="ro-RO" w:bidi="ro-RO"/>
      </w:rPr>
    </w:lvl>
  </w:abstractNum>
  <w:abstractNum w:abstractNumId="7">
    <w:nsid w:val="297F15E7"/>
    <w:multiLevelType w:val="hybridMultilevel"/>
    <w:tmpl w:val="D2E41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1E80"/>
    <w:multiLevelType w:val="hybridMultilevel"/>
    <w:tmpl w:val="85823C22"/>
    <w:lvl w:ilvl="0" w:tplc="62E8E846">
      <w:start w:val="2"/>
      <w:numFmt w:val="decimal"/>
      <w:lvlText w:val="(%1)"/>
      <w:lvlJc w:val="left"/>
      <w:pPr>
        <w:ind w:left="588" w:hanging="370"/>
      </w:pPr>
      <w:rPr>
        <w:rFonts w:ascii="Trebuchet MS" w:eastAsia="Trebuchet MS" w:hAnsi="Trebuchet MS" w:cs="Trebuchet MS" w:hint="default"/>
        <w:spacing w:val="-1"/>
        <w:w w:val="100"/>
        <w:sz w:val="22"/>
        <w:szCs w:val="22"/>
        <w:lang w:val="ro-RO" w:eastAsia="ro-RO" w:bidi="ro-RO"/>
      </w:rPr>
    </w:lvl>
    <w:lvl w:ilvl="1" w:tplc="5920B820">
      <w:numFmt w:val="bullet"/>
      <w:lvlText w:val="•"/>
      <w:lvlJc w:val="left"/>
      <w:pPr>
        <w:ind w:left="1446" w:hanging="370"/>
      </w:pPr>
      <w:rPr>
        <w:rFonts w:hint="default"/>
        <w:lang w:val="ro-RO" w:eastAsia="ro-RO" w:bidi="ro-RO"/>
      </w:rPr>
    </w:lvl>
    <w:lvl w:ilvl="2" w:tplc="2FEA8F12">
      <w:numFmt w:val="bullet"/>
      <w:lvlText w:val="•"/>
      <w:lvlJc w:val="left"/>
      <w:pPr>
        <w:ind w:left="2313" w:hanging="370"/>
      </w:pPr>
      <w:rPr>
        <w:rFonts w:hint="default"/>
        <w:lang w:val="ro-RO" w:eastAsia="ro-RO" w:bidi="ro-RO"/>
      </w:rPr>
    </w:lvl>
    <w:lvl w:ilvl="3" w:tplc="1E1682A0">
      <w:numFmt w:val="bullet"/>
      <w:lvlText w:val="•"/>
      <w:lvlJc w:val="left"/>
      <w:pPr>
        <w:ind w:left="3179" w:hanging="370"/>
      </w:pPr>
      <w:rPr>
        <w:rFonts w:hint="default"/>
        <w:lang w:val="ro-RO" w:eastAsia="ro-RO" w:bidi="ro-RO"/>
      </w:rPr>
    </w:lvl>
    <w:lvl w:ilvl="4" w:tplc="A7A86E16">
      <w:numFmt w:val="bullet"/>
      <w:lvlText w:val="•"/>
      <w:lvlJc w:val="left"/>
      <w:pPr>
        <w:ind w:left="4046" w:hanging="370"/>
      </w:pPr>
      <w:rPr>
        <w:rFonts w:hint="default"/>
        <w:lang w:val="ro-RO" w:eastAsia="ro-RO" w:bidi="ro-RO"/>
      </w:rPr>
    </w:lvl>
    <w:lvl w:ilvl="5" w:tplc="CACC9014">
      <w:numFmt w:val="bullet"/>
      <w:lvlText w:val="•"/>
      <w:lvlJc w:val="left"/>
      <w:pPr>
        <w:ind w:left="4913" w:hanging="370"/>
      </w:pPr>
      <w:rPr>
        <w:rFonts w:hint="default"/>
        <w:lang w:val="ro-RO" w:eastAsia="ro-RO" w:bidi="ro-RO"/>
      </w:rPr>
    </w:lvl>
    <w:lvl w:ilvl="6" w:tplc="C37E38B4">
      <w:numFmt w:val="bullet"/>
      <w:lvlText w:val="•"/>
      <w:lvlJc w:val="left"/>
      <w:pPr>
        <w:ind w:left="5779" w:hanging="370"/>
      </w:pPr>
      <w:rPr>
        <w:rFonts w:hint="default"/>
        <w:lang w:val="ro-RO" w:eastAsia="ro-RO" w:bidi="ro-RO"/>
      </w:rPr>
    </w:lvl>
    <w:lvl w:ilvl="7" w:tplc="AAF4CE80">
      <w:numFmt w:val="bullet"/>
      <w:lvlText w:val="•"/>
      <w:lvlJc w:val="left"/>
      <w:pPr>
        <w:ind w:left="6646" w:hanging="370"/>
      </w:pPr>
      <w:rPr>
        <w:rFonts w:hint="default"/>
        <w:lang w:val="ro-RO" w:eastAsia="ro-RO" w:bidi="ro-RO"/>
      </w:rPr>
    </w:lvl>
    <w:lvl w:ilvl="8" w:tplc="90F8EA52">
      <w:numFmt w:val="bullet"/>
      <w:lvlText w:val="•"/>
      <w:lvlJc w:val="left"/>
      <w:pPr>
        <w:ind w:left="7513" w:hanging="370"/>
      </w:pPr>
      <w:rPr>
        <w:rFonts w:hint="default"/>
        <w:lang w:val="ro-RO" w:eastAsia="ro-RO" w:bidi="ro-RO"/>
      </w:rPr>
    </w:lvl>
  </w:abstractNum>
  <w:abstractNum w:abstractNumId="9">
    <w:nsid w:val="2E8570D8"/>
    <w:multiLevelType w:val="hybridMultilevel"/>
    <w:tmpl w:val="B4FA8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761D8"/>
    <w:multiLevelType w:val="hybridMultilevel"/>
    <w:tmpl w:val="D6F624C2"/>
    <w:lvl w:ilvl="0" w:tplc="7592025C">
      <w:start w:val="6"/>
      <w:numFmt w:val="decimal"/>
      <w:lvlText w:val="%1"/>
      <w:lvlJc w:val="left"/>
      <w:pPr>
        <w:ind w:left="588" w:hanging="744"/>
      </w:pPr>
      <w:rPr>
        <w:rFonts w:hint="default"/>
        <w:lang w:val="ro-RO" w:eastAsia="ro-RO" w:bidi="ro-RO"/>
      </w:rPr>
    </w:lvl>
    <w:lvl w:ilvl="1" w:tplc="F4283B54">
      <w:numFmt w:val="none"/>
      <w:lvlText w:val=""/>
      <w:lvlJc w:val="left"/>
      <w:pPr>
        <w:tabs>
          <w:tab w:val="num" w:pos="360"/>
        </w:tabs>
      </w:pPr>
    </w:lvl>
    <w:lvl w:ilvl="2" w:tplc="65A4A7D8">
      <w:numFmt w:val="bullet"/>
      <w:lvlText w:val="•"/>
      <w:lvlJc w:val="left"/>
      <w:pPr>
        <w:ind w:left="2313" w:hanging="744"/>
      </w:pPr>
      <w:rPr>
        <w:rFonts w:hint="default"/>
        <w:lang w:val="ro-RO" w:eastAsia="ro-RO" w:bidi="ro-RO"/>
      </w:rPr>
    </w:lvl>
    <w:lvl w:ilvl="3" w:tplc="76A655D2">
      <w:numFmt w:val="bullet"/>
      <w:lvlText w:val="•"/>
      <w:lvlJc w:val="left"/>
      <w:pPr>
        <w:ind w:left="3179" w:hanging="744"/>
      </w:pPr>
      <w:rPr>
        <w:rFonts w:hint="default"/>
        <w:lang w:val="ro-RO" w:eastAsia="ro-RO" w:bidi="ro-RO"/>
      </w:rPr>
    </w:lvl>
    <w:lvl w:ilvl="4" w:tplc="E7F2EFE0">
      <w:numFmt w:val="bullet"/>
      <w:lvlText w:val="•"/>
      <w:lvlJc w:val="left"/>
      <w:pPr>
        <w:ind w:left="4046" w:hanging="744"/>
      </w:pPr>
      <w:rPr>
        <w:rFonts w:hint="default"/>
        <w:lang w:val="ro-RO" w:eastAsia="ro-RO" w:bidi="ro-RO"/>
      </w:rPr>
    </w:lvl>
    <w:lvl w:ilvl="5" w:tplc="ED7E9308">
      <w:numFmt w:val="bullet"/>
      <w:lvlText w:val="•"/>
      <w:lvlJc w:val="left"/>
      <w:pPr>
        <w:ind w:left="4913" w:hanging="744"/>
      </w:pPr>
      <w:rPr>
        <w:rFonts w:hint="default"/>
        <w:lang w:val="ro-RO" w:eastAsia="ro-RO" w:bidi="ro-RO"/>
      </w:rPr>
    </w:lvl>
    <w:lvl w:ilvl="6" w:tplc="41746790">
      <w:numFmt w:val="bullet"/>
      <w:lvlText w:val="•"/>
      <w:lvlJc w:val="left"/>
      <w:pPr>
        <w:ind w:left="5779" w:hanging="744"/>
      </w:pPr>
      <w:rPr>
        <w:rFonts w:hint="default"/>
        <w:lang w:val="ro-RO" w:eastAsia="ro-RO" w:bidi="ro-RO"/>
      </w:rPr>
    </w:lvl>
    <w:lvl w:ilvl="7" w:tplc="73005A6E">
      <w:numFmt w:val="bullet"/>
      <w:lvlText w:val="•"/>
      <w:lvlJc w:val="left"/>
      <w:pPr>
        <w:ind w:left="6646" w:hanging="744"/>
      </w:pPr>
      <w:rPr>
        <w:rFonts w:hint="default"/>
        <w:lang w:val="ro-RO" w:eastAsia="ro-RO" w:bidi="ro-RO"/>
      </w:rPr>
    </w:lvl>
    <w:lvl w:ilvl="8" w:tplc="9D00AFA2">
      <w:numFmt w:val="bullet"/>
      <w:lvlText w:val="•"/>
      <w:lvlJc w:val="left"/>
      <w:pPr>
        <w:ind w:left="7513" w:hanging="744"/>
      </w:pPr>
      <w:rPr>
        <w:rFonts w:hint="default"/>
        <w:lang w:val="ro-RO" w:eastAsia="ro-RO" w:bidi="ro-RO"/>
      </w:rPr>
    </w:lvl>
  </w:abstractNum>
  <w:abstractNum w:abstractNumId="11">
    <w:nsid w:val="31651A80"/>
    <w:multiLevelType w:val="multilevel"/>
    <w:tmpl w:val="F83832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2517E12"/>
    <w:multiLevelType w:val="hybridMultilevel"/>
    <w:tmpl w:val="36084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E7F97"/>
    <w:multiLevelType w:val="hybridMultilevel"/>
    <w:tmpl w:val="514E79F0"/>
    <w:lvl w:ilvl="0" w:tplc="69BE24B8">
      <w:start w:val="1"/>
      <w:numFmt w:val="lowerLetter"/>
      <w:lvlText w:val="%1)"/>
      <w:lvlJc w:val="left"/>
      <w:pPr>
        <w:ind w:left="588" w:hanging="353"/>
      </w:pPr>
      <w:rPr>
        <w:rFonts w:ascii="Trebuchet MS" w:eastAsia="Trebuchet MS" w:hAnsi="Trebuchet MS" w:cs="Trebuchet MS" w:hint="default"/>
        <w:spacing w:val="-1"/>
        <w:w w:val="100"/>
        <w:sz w:val="22"/>
        <w:szCs w:val="22"/>
        <w:lang w:val="ro-RO" w:eastAsia="ro-RO" w:bidi="ro-RO"/>
      </w:rPr>
    </w:lvl>
    <w:lvl w:ilvl="1" w:tplc="EDF2FB8C">
      <w:numFmt w:val="bullet"/>
      <w:lvlText w:val="•"/>
      <w:lvlJc w:val="left"/>
      <w:pPr>
        <w:ind w:left="1446" w:hanging="353"/>
      </w:pPr>
      <w:rPr>
        <w:rFonts w:hint="default"/>
        <w:lang w:val="ro-RO" w:eastAsia="ro-RO" w:bidi="ro-RO"/>
      </w:rPr>
    </w:lvl>
    <w:lvl w:ilvl="2" w:tplc="DC46FF5E">
      <w:numFmt w:val="bullet"/>
      <w:lvlText w:val="•"/>
      <w:lvlJc w:val="left"/>
      <w:pPr>
        <w:ind w:left="2313" w:hanging="353"/>
      </w:pPr>
      <w:rPr>
        <w:rFonts w:hint="default"/>
        <w:lang w:val="ro-RO" w:eastAsia="ro-RO" w:bidi="ro-RO"/>
      </w:rPr>
    </w:lvl>
    <w:lvl w:ilvl="3" w:tplc="48FC72F6">
      <w:numFmt w:val="bullet"/>
      <w:lvlText w:val="•"/>
      <w:lvlJc w:val="left"/>
      <w:pPr>
        <w:ind w:left="3179" w:hanging="353"/>
      </w:pPr>
      <w:rPr>
        <w:rFonts w:hint="default"/>
        <w:lang w:val="ro-RO" w:eastAsia="ro-RO" w:bidi="ro-RO"/>
      </w:rPr>
    </w:lvl>
    <w:lvl w:ilvl="4" w:tplc="B7223558">
      <w:numFmt w:val="bullet"/>
      <w:lvlText w:val="•"/>
      <w:lvlJc w:val="left"/>
      <w:pPr>
        <w:ind w:left="4046" w:hanging="353"/>
      </w:pPr>
      <w:rPr>
        <w:rFonts w:hint="default"/>
        <w:lang w:val="ro-RO" w:eastAsia="ro-RO" w:bidi="ro-RO"/>
      </w:rPr>
    </w:lvl>
    <w:lvl w:ilvl="5" w:tplc="CC9AEE12">
      <w:numFmt w:val="bullet"/>
      <w:lvlText w:val="•"/>
      <w:lvlJc w:val="left"/>
      <w:pPr>
        <w:ind w:left="4913" w:hanging="353"/>
      </w:pPr>
      <w:rPr>
        <w:rFonts w:hint="default"/>
        <w:lang w:val="ro-RO" w:eastAsia="ro-RO" w:bidi="ro-RO"/>
      </w:rPr>
    </w:lvl>
    <w:lvl w:ilvl="6" w:tplc="D16E104E">
      <w:numFmt w:val="bullet"/>
      <w:lvlText w:val="•"/>
      <w:lvlJc w:val="left"/>
      <w:pPr>
        <w:ind w:left="5779" w:hanging="353"/>
      </w:pPr>
      <w:rPr>
        <w:rFonts w:hint="default"/>
        <w:lang w:val="ro-RO" w:eastAsia="ro-RO" w:bidi="ro-RO"/>
      </w:rPr>
    </w:lvl>
    <w:lvl w:ilvl="7" w:tplc="D472A6A2">
      <w:numFmt w:val="bullet"/>
      <w:lvlText w:val="•"/>
      <w:lvlJc w:val="left"/>
      <w:pPr>
        <w:ind w:left="6646" w:hanging="353"/>
      </w:pPr>
      <w:rPr>
        <w:rFonts w:hint="default"/>
        <w:lang w:val="ro-RO" w:eastAsia="ro-RO" w:bidi="ro-RO"/>
      </w:rPr>
    </w:lvl>
    <w:lvl w:ilvl="8" w:tplc="295271A4">
      <w:numFmt w:val="bullet"/>
      <w:lvlText w:val="•"/>
      <w:lvlJc w:val="left"/>
      <w:pPr>
        <w:ind w:left="7513" w:hanging="353"/>
      </w:pPr>
      <w:rPr>
        <w:rFonts w:hint="default"/>
        <w:lang w:val="ro-RO" w:eastAsia="ro-RO" w:bidi="ro-RO"/>
      </w:rPr>
    </w:lvl>
  </w:abstractNum>
  <w:abstractNum w:abstractNumId="14">
    <w:nsid w:val="39B17299"/>
    <w:multiLevelType w:val="hybridMultilevel"/>
    <w:tmpl w:val="3DF43848"/>
    <w:lvl w:ilvl="0" w:tplc="AD3C734A">
      <w:start w:val="1"/>
      <w:numFmt w:val="lowerLetter"/>
      <w:lvlText w:val="%1)"/>
      <w:lvlJc w:val="left"/>
      <w:pPr>
        <w:ind w:left="588" w:hanging="279"/>
      </w:pPr>
      <w:rPr>
        <w:rFonts w:ascii="Trebuchet MS" w:eastAsia="Trebuchet MS" w:hAnsi="Trebuchet MS" w:cs="Trebuchet MS" w:hint="default"/>
        <w:spacing w:val="-1"/>
        <w:w w:val="100"/>
        <w:sz w:val="22"/>
        <w:szCs w:val="22"/>
        <w:lang w:val="ro-RO" w:eastAsia="ro-RO" w:bidi="ro-RO"/>
      </w:rPr>
    </w:lvl>
    <w:lvl w:ilvl="1" w:tplc="5016C15C">
      <w:numFmt w:val="bullet"/>
      <w:lvlText w:val="•"/>
      <w:lvlJc w:val="left"/>
      <w:pPr>
        <w:ind w:left="1446" w:hanging="279"/>
      </w:pPr>
      <w:rPr>
        <w:rFonts w:hint="default"/>
        <w:lang w:val="ro-RO" w:eastAsia="ro-RO" w:bidi="ro-RO"/>
      </w:rPr>
    </w:lvl>
    <w:lvl w:ilvl="2" w:tplc="8384E3A0">
      <w:numFmt w:val="bullet"/>
      <w:lvlText w:val="•"/>
      <w:lvlJc w:val="left"/>
      <w:pPr>
        <w:ind w:left="2313" w:hanging="279"/>
      </w:pPr>
      <w:rPr>
        <w:rFonts w:hint="default"/>
        <w:lang w:val="ro-RO" w:eastAsia="ro-RO" w:bidi="ro-RO"/>
      </w:rPr>
    </w:lvl>
    <w:lvl w:ilvl="3" w:tplc="27A698C8">
      <w:numFmt w:val="bullet"/>
      <w:lvlText w:val="•"/>
      <w:lvlJc w:val="left"/>
      <w:pPr>
        <w:ind w:left="3179" w:hanging="279"/>
      </w:pPr>
      <w:rPr>
        <w:rFonts w:hint="default"/>
        <w:lang w:val="ro-RO" w:eastAsia="ro-RO" w:bidi="ro-RO"/>
      </w:rPr>
    </w:lvl>
    <w:lvl w:ilvl="4" w:tplc="BC0001BA">
      <w:numFmt w:val="bullet"/>
      <w:lvlText w:val="•"/>
      <w:lvlJc w:val="left"/>
      <w:pPr>
        <w:ind w:left="4046" w:hanging="279"/>
      </w:pPr>
      <w:rPr>
        <w:rFonts w:hint="default"/>
        <w:lang w:val="ro-RO" w:eastAsia="ro-RO" w:bidi="ro-RO"/>
      </w:rPr>
    </w:lvl>
    <w:lvl w:ilvl="5" w:tplc="9B7A20B0">
      <w:numFmt w:val="bullet"/>
      <w:lvlText w:val="•"/>
      <w:lvlJc w:val="left"/>
      <w:pPr>
        <w:ind w:left="4913" w:hanging="279"/>
      </w:pPr>
      <w:rPr>
        <w:rFonts w:hint="default"/>
        <w:lang w:val="ro-RO" w:eastAsia="ro-RO" w:bidi="ro-RO"/>
      </w:rPr>
    </w:lvl>
    <w:lvl w:ilvl="6" w:tplc="6EE6DAEC">
      <w:numFmt w:val="bullet"/>
      <w:lvlText w:val="•"/>
      <w:lvlJc w:val="left"/>
      <w:pPr>
        <w:ind w:left="5779" w:hanging="279"/>
      </w:pPr>
      <w:rPr>
        <w:rFonts w:hint="default"/>
        <w:lang w:val="ro-RO" w:eastAsia="ro-RO" w:bidi="ro-RO"/>
      </w:rPr>
    </w:lvl>
    <w:lvl w:ilvl="7" w:tplc="185CC624">
      <w:numFmt w:val="bullet"/>
      <w:lvlText w:val="•"/>
      <w:lvlJc w:val="left"/>
      <w:pPr>
        <w:ind w:left="6646" w:hanging="279"/>
      </w:pPr>
      <w:rPr>
        <w:rFonts w:hint="default"/>
        <w:lang w:val="ro-RO" w:eastAsia="ro-RO" w:bidi="ro-RO"/>
      </w:rPr>
    </w:lvl>
    <w:lvl w:ilvl="8" w:tplc="CA0E2956">
      <w:numFmt w:val="bullet"/>
      <w:lvlText w:val="•"/>
      <w:lvlJc w:val="left"/>
      <w:pPr>
        <w:ind w:left="7513" w:hanging="279"/>
      </w:pPr>
      <w:rPr>
        <w:rFonts w:hint="default"/>
        <w:lang w:val="ro-RO" w:eastAsia="ro-RO" w:bidi="ro-RO"/>
      </w:rPr>
    </w:lvl>
  </w:abstractNum>
  <w:abstractNum w:abstractNumId="15">
    <w:nsid w:val="427376FE"/>
    <w:multiLevelType w:val="hybridMultilevel"/>
    <w:tmpl w:val="82EE7984"/>
    <w:lvl w:ilvl="0" w:tplc="2A7ADCBA">
      <w:start w:val="1"/>
      <w:numFmt w:val="lowerLetter"/>
      <w:lvlText w:val="%1)"/>
      <w:lvlJc w:val="left"/>
      <w:pPr>
        <w:ind w:left="588" w:hanging="312"/>
      </w:pPr>
      <w:rPr>
        <w:rFonts w:ascii="Trebuchet MS" w:eastAsia="Trebuchet MS" w:hAnsi="Trebuchet MS" w:cs="Trebuchet MS" w:hint="default"/>
        <w:spacing w:val="-1"/>
        <w:w w:val="100"/>
        <w:sz w:val="22"/>
        <w:szCs w:val="22"/>
        <w:lang w:val="ro-RO" w:eastAsia="ro-RO" w:bidi="ro-RO"/>
      </w:rPr>
    </w:lvl>
    <w:lvl w:ilvl="1" w:tplc="59267F2E">
      <w:numFmt w:val="bullet"/>
      <w:lvlText w:val="•"/>
      <w:lvlJc w:val="left"/>
      <w:pPr>
        <w:ind w:left="1446" w:hanging="312"/>
      </w:pPr>
      <w:rPr>
        <w:rFonts w:hint="default"/>
        <w:lang w:val="ro-RO" w:eastAsia="ro-RO" w:bidi="ro-RO"/>
      </w:rPr>
    </w:lvl>
    <w:lvl w:ilvl="2" w:tplc="9FDAE0D4">
      <w:numFmt w:val="bullet"/>
      <w:lvlText w:val="•"/>
      <w:lvlJc w:val="left"/>
      <w:pPr>
        <w:ind w:left="2313" w:hanging="312"/>
      </w:pPr>
      <w:rPr>
        <w:rFonts w:hint="default"/>
        <w:lang w:val="ro-RO" w:eastAsia="ro-RO" w:bidi="ro-RO"/>
      </w:rPr>
    </w:lvl>
    <w:lvl w:ilvl="3" w:tplc="C38421F8">
      <w:numFmt w:val="bullet"/>
      <w:lvlText w:val="•"/>
      <w:lvlJc w:val="left"/>
      <w:pPr>
        <w:ind w:left="3179" w:hanging="312"/>
      </w:pPr>
      <w:rPr>
        <w:rFonts w:hint="default"/>
        <w:lang w:val="ro-RO" w:eastAsia="ro-RO" w:bidi="ro-RO"/>
      </w:rPr>
    </w:lvl>
    <w:lvl w:ilvl="4" w:tplc="9932B000">
      <w:numFmt w:val="bullet"/>
      <w:lvlText w:val="•"/>
      <w:lvlJc w:val="left"/>
      <w:pPr>
        <w:ind w:left="4046" w:hanging="312"/>
      </w:pPr>
      <w:rPr>
        <w:rFonts w:hint="default"/>
        <w:lang w:val="ro-RO" w:eastAsia="ro-RO" w:bidi="ro-RO"/>
      </w:rPr>
    </w:lvl>
    <w:lvl w:ilvl="5" w:tplc="6226B594">
      <w:numFmt w:val="bullet"/>
      <w:lvlText w:val="•"/>
      <w:lvlJc w:val="left"/>
      <w:pPr>
        <w:ind w:left="4913" w:hanging="312"/>
      </w:pPr>
      <w:rPr>
        <w:rFonts w:hint="default"/>
        <w:lang w:val="ro-RO" w:eastAsia="ro-RO" w:bidi="ro-RO"/>
      </w:rPr>
    </w:lvl>
    <w:lvl w:ilvl="6" w:tplc="8A8C8068">
      <w:numFmt w:val="bullet"/>
      <w:lvlText w:val="•"/>
      <w:lvlJc w:val="left"/>
      <w:pPr>
        <w:ind w:left="5779" w:hanging="312"/>
      </w:pPr>
      <w:rPr>
        <w:rFonts w:hint="default"/>
        <w:lang w:val="ro-RO" w:eastAsia="ro-RO" w:bidi="ro-RO"/>
      </w:rPr>
    </w:lvl>
    <w:lvl w:ilvl="7" w:tplc="B63EE03E">
      <w:numFmt w:val="bullet"/>
      <w:lvlText w:val="•"/>
      <w:lvlJc w:val="left"/>
      <w:pPr>
        <w:ind w:left="6646" w:hanging="312"/>
      </w:pPr>
      <w:rPr>
        <w:rFonts w:hint="default"/>
        <w:lang w:val="ro-RO" w:eastAsia="ro-RO" w:bidi="ro-RO"/>
      </w:rPr>
    </w:lvl>
    <w:lvl w:ilvl="8" w:tplc="6B96F752">
      <w:numFmt w:val="bullet"/>
      <w:lvlText w:val="•"/>
      <w:lvlJc w:val="left"/>
      <w:pPr>
        <w:ind w:left="7513" w:hanging="312"/>
      </w:pPr>
      <w:rPr>
        <w:rFonts w:hint="default"/>
        <w:lang w:val="ro-RO" w:eastAsia="ro-RO" w:bidi="ro-RO"/>
      </w:rPr>
    </w:lvl>
  </w:abstractNum>
  <w:abstractNum w:abstractNumId="16">
    <w:nsid w:val="433B01E3"/>
    <w:multiLevelType w:val="hybridMultilevel"/>
    <w:tmpl w:val="3AC4C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311E8"/>
    <w:multiLevelType w:val="multilevel"/>
    <w:tmpl w:val="2DF8D15C"/>
    <w:lvl w:ilvl="0">
      <w:start w:val="1"/>
      <w:numFmt w:val="decimal"/>
      <w:lvlText w:val="%1."/>
      <w:lvlJc w:val="left"/>
      <w:pPr>
        <w:ind w:left="360" w:hanging="360"/>
      </w:pPr>
      <w:rPr>
        <w:rFonts w:hint="default"/>
        <w:b/>
      </w:rPr>
    </w:lvl>
    <w:lvl w:ilvl="1">
      <w:start w:val="1"/>
      <w:numFmt w:val="decimal"/>
      <w:lvlText w:val="%1.%2."/>
      <w:lvlJc w:val="left"/>
      <w:pPr>
        <w:ind w:left="948" w:hanging="360"/>
      </w:pPr>
      <w:rPr>
        <w:rFonts w:hint="default"/>
        <w:b/>
      </w:rPr>
    </w:lvl>
    <w:lvl w:ilvl="2">
      <w:start w:val="1"/>
      <w:numFmt w:val="decimal"/>
      <w:lvlText w:val="%1.%2.%3."/>
      <w:lvlJc w:val="left"/>
      <w:pPr>
        <w:ind w:left="1896" w:hanging="720"/>
      </w:pPr>
      <w:rPr>
        <w:rFonts w:hint="default"/>
        <w:b/>
      </w:rPr>
    </w:lvl>
    <w:lvl w:ilvl="3">
      <w:start w:val="1"/>
      <w:numFmt w:val="decimal"/>
      <w:lvlText w:val="%1.%2.%3.%4."/>
      <w:lvlJc w:val="left"/>
      <w:pPr>
        <w:ind w:left="2484" w:hanging="720"/>
      </w:pPr>
      <w:rPr>
        <w:rFonts w:hint="default"/>
        <w:b/>
      </w:rPr>
    </w:lvl>
    <w:lvl w:ilvl="4">
      <w:start w:val="1"/>
      <w:numFmt w:val="decimal"/>
      <w:lvlText w:val="%1.%2.%3.%4.%5."/>
      <w:lvlJc w:val="left"/>
      <w:pPr>
        <w:ind w:left="3432" w:hanging="1080"/>
      </w:pPr>
      <w:rPr>
        <w:rFonts w:hint="default"/>
        <w:b/>
      </w:rPr>
    </w:lvl>
    <w:lvl w:ilvl="5">
      <w:start w:val="1"/>
      <w:numFmt w:val="decimal"/>
      <w:lvlText w:val="%1.%2.%3.%4.%5.%6."/>
      <w:lvlJc w:val="left"/>
      <w:pPr>
        <w:ind w:left="4020" w:hanging="1080"/>
      </w:pPr>
      <w:rPr>
        <w:rFonts w:hint="default"/>
        <w:b/>
      </w:rPr>
    </w:lvl>
    <w:lvl w:ilvl="6">
      <w:start w:val="1"/>
      <w:numFmt w:val="decimal"/>
      <w:lvlText w:val="%1.%2.%3.%4.%5.%6.%7."/>
      <w:lvlJc w:val="left"/>
      <w:pPr>
        <w:ind w:left="4968" w:hanging="1440"/>
      </w:pPr>
      <w:rPr>
        <w:rFonts w:hint="default"/>
        <w:b/>
      </w:rPr>
    </w:lvl>
    <w:lvl w:ilvl="7">
      <w:start w:val="1"/>
      <w:numFmt w:val="decimal"/>
      <w:lvlText w:val="%1.%2.%3.%4.%5.%6.%7.%8."/>
      <w:lvlJc w:val="left"/>
      <w:pPr>
        <w:ind w:left="5556" w:hanging="1440"/>
      </w:pPr>
      <w:rPr>
        <w:rFonts w:hint="default"/>
        <w:b/>
      </w:rPr>
    </w:lvl>
    <w:lvl w:ilvl="8">
      <w:start w:val="1"/>
      <w:numFmt w:val="decimal"/>
      <w:lvlText w:val="%1.%2.%3.%4.%5.%6.%7.%8.%9."/>
      <w:lvlJc w:val="left"/>
      <w:pPr>
        <w:ind w:left="6504" w:hanging="1800"/>
      </w:pPr>
      <w:rPr>
        <w:rFonts w:hint="default"/>
        <w:b/>
      </w:rPr>
    </w:lvl>
  </w:abstractNum>
  <w:abstractNum w:abstractNumId="18">
    <w:nsid w:val="48A63B7E"/>
    <w:multiLevelType w:val="hybridMultilevel"/>
    <w:tmpl w:val="0914802E"/>
    <w:lvl w:ilvl="0" w:tplc="F98639E4">
      <w:start w:val="1"/>
      <w:numFmt w:val="lowerLetter"/>
      <w:lvlText w:val="%1)"/>
      <w:lvlJc w:val="left"/>
      <w:pPr>
        <w:ind w:left="588" w:hanging="274"/>
      </w:pPr>
      <w:rPr>
        <w:rFonts w:ascii="Trebuchet MS" w:eastAsia="Trebuchet MS" w:hAnsi="Trebuchet MS" w:cs="Trebuchet MS" w:hint="default"/>
        <w:spacing w:val="-1"/>
        <w:w w:val="100"/>
        <w:sz w:val="22"/>
        <w:szCs w:val="22"/>
        <w:lang w:val="ro-RO" w:eastAsia="ro-RO" w:bidi="ro-RO"/>
      </w:rPr>
    </w:lvl>
    <w:lvl w:ilvl="1" w:tplc="3C4454DC">
      <w:numFmt w:val="bullet"/>
      <w:lvlText w:val="•"/>
      <w:lvlJc w:val="left"/>
      <w:pPr>
        <w:ind w:left="1446" w:hanging="274"/>
      </w:pPr>
      <w:rPr>
        <w:rFonts w:hint="default"/>
        <w:lang w:val="ro-RO" w:eastAsia="ro-RO" w:bidi="ro-RO"/>
      </w:rPr>
    </w:lvl>
    <w:lvl w:ilvl="2" w:tplc="F61E8D28">
      <w:numFmt w:val="bullet"/>
      <w:lvlText w:val="•"/>
      <w:lvlJc w:val="left"/>
      <w:pPr>
        <w:ind w:left="2313" w:hanging="274"/>
      </w:pPr>
      <w:rPr>
        <w:rFonts w:hint="default"/>
        <w:lang w:val="ro-RO" w:eastAsia="ro-RO" w:bidi="ro-RO"/>
      </w:rPr>
    </w:lvl>
    <w:lvl w:ilvl="3" w:tplc="D466F73E">
      <w:numFmt w:val="bullet"/>
      <w:lvlText w:val="•"/>
      <w:lvlJc w:val="left"/>
      <w:pPr>
        <w:ind w:left="3179" w:hanging="274"/>
      </w:pPr>
      <w:rPr>
        <w:rFonts w:hint="default"/>
        <w:lang w:val="ro-RO" w:eastAsia="ro-RO" w:bidi="ro-RO"/>
      </w:rPr>
    </w:lvl>
    <w:lvl w:ilvl="4" w:tplc="9C342020">
      <w:numFmt w:val="bullet"/>
      <w:lvlText w:val="•"/>
      <w:lvlJc w:val="left"/>
      <w:pPr>
        <w:ind w:left="4046" w:hanging="274"/>
      </w:pPr>
      <w:rPr>
        <w:rFonts w:hint="default"/>
        <w:lang w:val="ro-RO" w:eastAsia="ro-RO" w:bidi="ro-RO"/>
      </w:rPr>
    </w:lvl>
    <w:lvl w:ilvl="5" w:tplc="EFE6D5E8">
      <w:numFmt w:val="bullet"/>
      <w:lvlText w:val="•"/>
      <w:lvlJc w:val="left"/>
      <w:pPr>
        <w:ind w:left="4913" w:hanging="274"/>
      </w:pPr>
      <w:rPr>
        <w:rFonts w:hint="default"/>
        <w:lang w:val="ro-RO" w:eastAsia="ro-RO" w:bidi="ro-RO"/>
      </w:rPr>
    </w:lvl>
    <w:lvl w:ilvl="6" w:tplc="BC1C1DDC">
      <w:numFmt w:val="bullet"/>
      <w:lvlText w:val="•"/>
      <w:lvlJc w:val="left"/>
      <w:pPr>
        <w:ind w:left="5779" w:hanging="274"/>
      </w:pPr>
      <w:rPr>
        <w:rFonts w:hint="default"/>
        <w:lang w:val="ro-RO" w:eastAsia="ro-RO" w:bidi="ro-RO"/>
      </w:rPr>
    </w:lvl>
    <w:lvl w:ilvl="7" w:tplc="C596B17A">
      <w:numFmt w:val="bullet"/>
      <w:lvlText w:val="•"/>
      <w:lvlJc w:val="left"/>
      <w:pPr>
        <w:ind w:left="6646" w:hanging="274"/>
      </w:pPr>
      <w:rPr>
        <w:rFonts w:hint="default"/>
        <w:lang w:val="ro-RO" w:eastAsia="ro-RO" w:bidi="ro-RO"/>
      </w:rPr>
    </w:lvl>
    <w:lvl w:ilvl="8" w:tplc="3BDCDE94">
      <w:numFmt w:val="bullet"/>
      <w:lvlText w:val="•"/>
      <w:lvlJc w:val="left"/>
      <w:pPr>
        <w:ind w:left="7513" w:hanging="274"/>
      </w:pPr>
      <w:rPr>
        <w:rFonts w:hint="default"/>
        <w:lang w:val="ro-RO" w:eastAsia="ro-RO" w:bidi="ro-RO"/>
      </w:rPr>
    </w:lvl>
  </w:abstractNum>
  <w:abstractNum w:abstractNumId="19">
    <w:nsid w:val="49504B75"/>
    <w:multiLevelType w:val="hybridMultilevel"/>
    <w:tmpl w:val="1256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E7737"/>
    <w:multiLevelType w:val="hybridMultilevel"/>
    <w:tmpl w:val="9A72A522"/>
    <w:lvl w:ilvl="0" w:tplc="D1F64FF4">
      <w:start w:val="7"/>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7EAE"/>
    <w:multiLevelType w:val="hybridMultilevel"/>
    <w:tmpl w:val="5D4A5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14CB0"/>
    <w:multiLevelType w:val="hybridMultilevel"/>
    <w:tmpl w:val="8B164474"/>
    <w:lvl w:ilvl="0" w:tplc="80D2568C">
      <w:numFmt w:val="bullet"/>
      <w:lvlText w:val="-"/>
      <w:lvlJc w:val="left"/>
      <w:pPr>
        <w:ind w:left="737" w:hanging="149"/>
      </w:pPr>
      <w:rPr>
        <w:rFonts w:ascii="Trebuchet MS" w:eastAsia="Trebuchet MS" w:hAnsi="Trebuchet MS" w:cs="Trebuchet MS" w:hint="default"/>
        <w:w w:val="100"/>
        <w:sz w:val="22"/>
        <w:szCs w:val="22"/>
        <w:lang w:val="ro-RO" w:eastAsia="ro-RO" w:bidi="ro-RO"/>
      </w:rPr>
    </w:lvl>
    <w:lvl w:ilvl="1" w:tplc="962824F4">
      <w:numFmt w:val="bullet"/>
      <w:lvlText w:val="•"/>
      <w:lvlJc w:val="left"/>
      <w:pPr>
        <w:ind w:left="1590" w:hanging="149"/>
      </w:pPr>
      <w:rPr>
        <w:rFonts w:hint="default"/>
        <w:lang w:val="ro-RO" w:eastAsia="ro-RO" w:bidi="ro-RO"/>
      </w:rPr>
    </w:lvl>
    <w:lvl w:ilvl="2" w:tplc="EBD04FB0">
      <w:numFmt w:val="bullet"/>
      <w:lvlText w:val="•"/>
      <w:lvlJc w:val="left"/>
      <w:pPr>
        <w:ind w:left="2441" w:hanging="149"/>
      </w:pPr>
      <w:rPr>
        <w:rFonts w:hint="default"/>
        <w:lang w:val="ro-RO" w:eastAsia="ro-RO" w:bidi="ro-RO"/>
      </w:rPr>
    </w:lvl>
    <w:lvl w:ilvl="3" w:tplc="638EC8B0">
      <w:numFmt w:val="bullet"/>
      <w:lvlText w:val="•"/>
      <w:lvlJc w:val="left"/>
      <w:pPr>
        <w:ind w:left="3291" w:hanging="149"/>
      </w:pPr>
      <w:rPr>
        <w:rFonts w:hint="default"/>
        <w:lang w:val="ro-RO" w:eastAsia="ro-RO" w:bidi="ro-RO"/>
      </w:rPr>
    </w:lvl>
    <w:lvl w:ilvl="4" w:tplc="C01214E4">
      <w:numFmt w:val="bullet"/>
      <w:lvlText w:val="•"/>
      <w:lvlJc w:val="left"/>
      <w:pPr>
        <w:ind w:left="4142" w:hanging="149"/>
      </w:pPr>
      <w:rPr>
        <w:rFonts w:hint="default"/>
        <w:lang w:val="ro-RO" w:eastAsia="ro-RO" w:bidi="ro-RO"/>
      </w:rPr>
    </w:lvl>
    <w:lvl w:ilvl="5" w:tplc="C8584B72">
      <w:numFmt w:val="bullet"/>
      <w:lvlText w:val="•"/>
      <w:lvlJc w:val="left"/>
      <w:pPr>
        <w:ind w:left="4993" w:hanging="149"/>
      </w:pPr>
      <w:rPr>
        <w:rFonts w:hint="default"/>
        <w:lang w:val="ro-RO" w:eastAsia="ro-RO" w:bidi="ro-RO"/>
      </w:rPr>
    </w:lvl>
    <w:lvl w:ilvl="6" w:tplc="C7882B16">
      <w:numFmt w:val="bullet"/>
      <w:lvlText w:val="•"/>
      <w:lvlJc w:val="left"/>
      <w:pPr>
        <w:ind w:left="5843" w:hanging="149"/>
      </w:pPr>
      <w:rPr>
        <w:rFonts w:hint="default"/>
        <w:lang w:val="ro-RO" w:eastAsia="ro-RO" w:bidi="ro-RO"/>
      </w:rPr>
    </w:lvl>
    <w:lvl w:ilvl="7" w:tplc="30F4676C">
      <w:numFmt w:val="bullet"/>
      <w:lvlText w:val="•"/>
      <w:lvlJc w:val="left"/>
      <w:pPr>
        <w:ind w:left="6694" w:hanging="149"/>
      </w:pPr>
      <w:rPr>
        <w:rFonts w:hint="default"/>
        <w:lang w:val="ro-RO" w:eastAsia="ro-RO" w:bidi="ro-RO"/>
      </w:rPr>
    </w:lvl>
    <w:lvl w:ilvl="8" w:tplc="09AA09AE">
      <w:numFmt w:val="bullet"/>
      <w:lvlText w:val="•"/>
      <w:lvlJc w:val="left"/>
      <w:pPr>
        <w:ind w:left="7545" w:hanging="149"/>
      </w:pPr>
      <w:rPr>
        <w:rFonts w:hint="default"/>
        <w:lang w:val="ro-RO" w:eastAsia="ro-RO" w:bidi="ro-RO"/>
      </w:rPr>
    </w:lvl>
  </w:abstractNum>
  <w:abstractNum w:abstractNumId="23">
    <w:nsid w:val="51BC71FF"/>
    <w:multiLevelType w:val="hybridMultilevel"/>
    <w:tmpl w:val="3568216A"/>
    <w:lvl w:ilvl="0" w:tplc="59FC813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92790"/>
    <w:multiLevelType w:val="hybridMultilevel"/>
    <w:tmpl w:val="5EC66640"/>
    <w:lvl w:ilvl="0" w:tplc="0F42A55E">
      <w:start w:val="7"/>
      <w:numFmt w:val="decimal"/>
      <w:lvlText w:val="%1"/>
      <w:lvlJc w:val="left"/>
      <w:pPr>
        <w:ind w:left="588" w:hanging="603"/>
      </w:pPr>
      <w:rPr>
        <w:rFonts w:hint="default"/>
        <w:lang w:val="ro-RO" w:eastAsia="ro-RO" w:bidi="ro-RO"/>
      </w:rPr>
    </w:lvl>
    <w:lvl w:ilvl="1" w:tplc="8E12BC08">
      <w:numFmt w:val="none"/>
      <w:lvlText w:val=""/>
      <w:lvlJc w:val="left"/>
      <w:pPr>
        <w:tabs>
          <w:tab w:val="num" w:pos="360"/>
        </w:tabs>
      </w:pPr>
    </w:lvl>
    <w:lvl w:ilvl="2" w:tplc="0658D070">
      <w:numFmt w:val="bullet"/>
      <w:lvlText w:val="•"/>
      <w:lvlJc w:val="left"/>
      <w:pPr>
        <w:ind w:left="2313" w:hanging="603"/>
      </w:pPr>
      <w:rPr>
        <w:rFonts w:hint="default"/>
        <w:lang w:val="ro-RO" w:eastAsia="ro-RO" w:bidi="ro-RO"/>
      </w:rPr>
    </w:lvl>
    <w:lvl w:ilvl="3" w:tplc="D52EBFF8">
      <w:numFmt w:val="bullet"/>
      <w:lvlText w:val="•"/>
      <w:lvlJc w:val="left"/>
      <w:pPr>
        <w:ind w:left="3179" w:hanging="603"/>
      </w:pPr>
      <w:rPr>
        <w:rFonts w:hint="default"/>
        <w:lang w:val="ro-RO" w:eastAsia="ro-RO" w:bidi="ro-RO"/>
      </w:rPr>
    </w:lvl>
    <w:lvl w:ilvl="4" w:tplc="45BCC740">
      <w:numFmt w:val="bullet"/>
      <w:lvlText w:val="•"/>
      <w:lvlJc w:val="left"/>
      <w:pPr>
        <w:ind w:left="4046" w:hanging="603"/>
      </w:pPr>
      <w:rPr>
        <w:rFonts w:hint="default"/>
        <w:lang w:val="ro-RO" w:eastAsia="ro-RO" w:bidi="ro-RO"/>
      </w:rPr>
    </w:lvl>
    <w:lvl w:ilvl="5" w:tplc="9A7056B8">
      <w:numFmt w:val="bullet"/>
      <w:lvlText w:val="•"/>
      <w:lvlJc w:val="left"/>
      <w:pPr>
        <w:ind w:left="4913" w:hanging="603"/>
      </w:pPr>
      <w:rPr>
        <w:rFonts w:hint="default"/>
        <w:lang w:val="ro-RO" w:eastAsia="ro-RO" w:bidi="ro-RO"/>
      </w:rPr>
    </w:lvl>
    <w:lvl w:ilvl="6" w:tplc="5EEC0C24">
      <w:numFmt w:val="bullet"/>
      <w:lvlText w:val="•"/>
      <w:lvlJc w:val="left"/>
      <w:pPr>
        <w:ind w:left="5779" w:hanging="603"/>
      </w:pPr>
      <w:rPr>
        <w:rFonts w:hint="default"/>
        <w:lang w:val="ro-RO" w:eastAsia="ro-RO" w:bidi="ro-RO"/>
      </w:rPr>
    </w:lvl>
    <w:lvl w:ilvl="7" w:tplc="19F0798A">
      <w:numFmt w:val="bullet"/>
      <w:lvlText w:val="•"/>
      <w:lvlJc w:val="left"/>
      <w:pPr>
        <w:ind w:left="6646" w:hanging="603"/>
      </w:pPr>
      <w:rPr>
        <w:rFonts w:hint="default"/>
        <w:lang w:val="ro-RO" w:eastAsia="ro-RO" w:bidi="ro-RO"/>
      </w:rPr>
    </w:lvl>
    <w:lvl w:ilvl="8" w:tplc="3C54F06E">
      <w:numFmt w:val="bullet"/>
      <w:lvlText w:val="•"/>
      <w:lvlJc w:val="left"/>
      <w:pPr>
        <w:ind w:left="7513" w:hanging="603"/>
      </w:pPr>
      <w:rPr>
        <w:rFonts w:hint="default"/>
        <w:lang w:val="ro-RO" w:eastAsia="ro-RO" w:bidi="ro-RO"/>
      </w:rPr>
    </w:lvl>
  </w:abstractNum>
  <w:abstractNum w:abstractNumId="25">
    <w:nsid w:val="5BE65297"/>
    <w:multiLevelType w:val="hybridMultilevel"/>
    <w:tmpl w:val="4ED84A5C"/>
    <w:lvl w:ilvl="0" w:tplc="14C8B846">
      <w:start w:val="1"/>
      <w:numFmt w:val="lowerLetter"/>
      <w:lvlText w:val="%1)"/>
      <w:lvlJc w:val="left"/>
      <w:pPr>
        <w:ind w:left="907" w:hanging="320"/>
      </w:pPr>
      <w:rPr>
        <w:rFonts w:ascii="Trebuchet MS" w:eastAsia="Trebuchet MS" w:hAnsi="Trebuchet MS" w:cs="Trebuchet MS" w:hint="default"/>
        <w:spacing w:val="-1"/>
        <w:w w:val="100"/>
        <w:sz w:val="22"/>
        <w:szCs w:val="22"/>
        <w:lang w:val="ro-RO" w:eastAsia="ro-RO" w:bidi="ro-RO"/>
      </w:rPr>
    </w:lvl>
    <w:lvl w:ilvl="1" w:tplc="C86C571C">
      <w:numFmt w:val="bullet"/>
      <w:lvlText w:val="•"/>
      <w:lvlJc w:val="left"/>
      <w:pPr>
        <w:ind w:left="1734" w:hanging="320"/>
      </w:pPr>
      <w:rPr>
        <w:rFonts w:hint="default"/>
        <w:lang w:val="ro-RO" w:eastAsia="ro-RO" w:bidi="ro-RO"/>
      </w:rPr>
    </w:lvl>
    <w:lvl w:ilvl="2" w:tplc="66AC64F4">
      <w:numFmt w:val="bullet"/>
      <w:lvlText w:val="•"/>
      <w:lvlJc w:val="left"/>
      <w:pPr>
        <w:ind w:left="2569" w:hanging="320"/>
      </w:pPr>
      <w:rPr>
        <w:rFonts w:hint="default"/>
        <w:lang w:val="ro-RO" w:eastAsia="ro-RO" w:bidi="ro-RO"/>
      </w:rPr>
    </w:lvl>
    <w:lvl w:ilvl="3" w:tplc="79FC3BF0">
      <w:numFmt w:val="bullet"/>
      <w:lvlText w:val="•"/>
      <w:lvlJc w:val="left"/>
      <w:pPr>
        <w:ind w:left="3403" w:hanging="320"/>
      </w:pPr>
      <w:rPr>
        <w:rFonts w:hint="default"/>
        <w:lang w:val="ro-RO" w:eastAsia="ro-RO" w:bidi="ro-RO"/>
      </w:rPr>
    </w:lvl>
    <w:lvl w:ilvl="4" w:tplc="C3D09E76">
      <w:numFmt w:val="bullet"/>
      <w:lvlText w:val="•"/>
      <w:lvlJc w:val="left"/>
      <w:pPr>
        <w:ind w:left="4238" w:hanging="320"/>
      </w:pPr>
      <w:rPr>
        <w:rFonts w:hint="default"/>
        <w:lang w:val="ro-RO" w:eastAsia="ro-RO" w:bidi="ro-RO"/>
      </w:rPr>
    </w:lvl>
    <w:lvl w:ilvl="5" w:tplc="BF00DECE">
      <w:numFmt w:val="bullet"/>
      <w:lvlText w:val="•"/>
      <w:lvlJc w:val="left"/>
      <w:pPr>
        <w:ind w:left="5073" w:hanging="320"/>
      </w:pPr>
      <w:rPr>
        <w:rFonts w:hint="default"/>
        <w:lang w:val="ro-RO" w:eastAsia="ro-RO" w:bidi="ro-RO"/>
      </w:rPr>
    </w:lvl>
    <w:lvl w:ilvl="6" w:tplc="1F9E44A2">
      <w:numFmt w:val="bullet"/>
      <w:lvlText w:val="•"/>
      <w:lvlJc w:val="left"/>
      <w:pPr>
        <w:ind w:left="5907" w:hanging="320"/>
      </w:pPr>
      <w:rPr>
        <w:rFonts w:hint="default"/>
        <w:lang w:val="ro-RO" w:eastAsia="ro-RO" w:bidi="ro-RO"/>
      </w:rPr>
    </w:lvl>
    <w:lvl w:ilvl="7" w:tplc="59E4DE6E">
      <w:numFmt w:val="bullet"/>
      <w:lvlText w:val="•"/>
      <w:lvlJc w:val="left"/>
      <w:pPr>
        <w:ind w:left="6742" w:hanging="320"/>
      </w:pPr>
      <w:rPr>
        <w:rFonts w:hint="default"/>
        <w:lang w:val="ro-RO" w:eastAsia="ro-RO" w:bidi="ro-RO"/>
      </w:rPr>
    </w:lvl>
    <w:lvl w:ilvl="8" w:tplc="AD505016">
      <w:numFmt w:val="bullet"/>
      <w:lvlText w:val="•"/>
      <w:lvlJc w:val="left"/>
      <w:pPr>
        <w:ind w:left="7577" w:hanging="320"/>
      </w:pPr>
      <w:rPr>
        <w:rFonts w:hint="default"/>
        <w:lang w:val="ro-RO" w:eastAsia="ro-RO" w:bidi="ro-RO"/>
      </w:rPr>
    </w:lvl>
  </w:abstractNum>
  <w:abstractNum w:abstractNumId="26">
    <w:nsid w:val="5FE35613"/>
    <w:multiLevelType w:val="hybridMultilevel"/>
    <w:tmpl w:val="9E92D3E6"/>
    <w:lvl w:ilvl="0" w:tplc="5E40550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61DA5"/>
    <w:multiLevelType w:val="hybridMultilevel"/>
    <w:tmpl w:val="67605E3C"/>
    <w:lvl w:ilvl="0" w:tplc="85E29ADC">
      <w:start w:val="1"/>
      <w:numFmt w:val="decimal"/>
      <w:lvlText w:val="%1"/>
      <w:lvlJc w:val="left"/>
      <w:pPr>
        <w:ind w:left="588" w:hanging="708"/>
      </w:pPr>
      <w:rPr>
        <w:rFonts w:hint="default"/>
        <w:lang w:val="ro-RO" w:eastAsia="ro-RO" w:bidi="ro-RO"/>
      </w:rPr>
    </w:lvl>
    <w:lvl w:ilvl="1" w:tplc="7A5453FA">
      <w:numFmt w:val="none"/>
      <w:lvlText w:val=""/>
      <w:lvlJc w:val="left"/>
      <w:pPr>
        <w:tabs>
          <w:tab w:val="num" w:pos="360"/>
        </w:tabs>
      </w:pPr>
    </w:lvl>
    <w:lvl w:ilvl="2" w:tplc="FADC5B3A">
      <w:numFmt w:val="bullet"/>
      <w:lvlText w:val="•"/>
      <w:lvlJc w:val="left"/>
      <w:pPr>
        <w:ind w:left="2313" w:hanging="708"/>
      </w:pPr>
      <w:rPr>
        <w:rFonts w:hint="default"/>
        <w:lang w:val="ro-RO" w:eastAsia="ro-RO" w:bidi="ro-RO"/>
      </w:rPr>
    </w:lvl>
    <w:lvl w:ilvl="3" w:tplc="3580D8EE">
      <w:numFmt w:val="bullet"/>
      <w:lvlText w:val="•"/>
      <w:lvlJc w:val="left"/>
      <w:pPr>
        <w:ind w:left="3179" w:hanging="708"/>
      </w:pPr>
      <w:rPr>
        <w:rFonts w:hint="default"/>
        <w:lang w:val="ro-RO" w:eastAsia="ro-RO" w:bidi="ro-RO"/>
      </w:rPr>
    </w:lvl>
    <w:lvl w:ilvl="4" w:tplc="E1E24CAC">
      <w:numFmt w:val="bullet"/>
      <w:lvlText w:val="•"/>
      <w:lvlJc w:val="left"/>
      <w:pPr>
        <w:ind w:left="4046" w:hanging="708"/>
      </w:pPr>
      <w:rPr>
        <w:rFonts w:hint="default"/>
        <w:lang w:val="ro-RO" w:eastAsia="ro-RO" w:bidi="ro-RO"/>
      </w:rPr>
    </w:lvl>
    <w:lvl w:ilvl="5" w:tplc="E68410C6">
      <w:numFmt w:val="bullet"/>
      <w:lvlText w:val="•"/>
      <w:lvlJc w:val="left"/>
      <w:pPr>
        <w:ind w:left="4913" w:hanging="708"/>
      </w:pPr>
      <w:rPr>
        <w:rFonts w:hint="default"/>
        <w:lang w:val="ro-RO" w:eastAsia="ro-RO" w:bidi="ro-RO"/>
      </w:rPr>
    </w:lvl>
    <w:lvl w:ilvl="6" w:tplc="F13C3C44">
      <w:numFmt w:val="bullet"/>
      <w:lvlText w:val="•"/>
      <w:lvlJc w:val="left"/>
      <w:pPr>
        <w:ind w:left="5779" w:hanging="708"/>
      </w:pPr>
      <w:rPr>
        <w:rFonts w:hint="default"/>
        <w:lang w:val="ro-RO" w:eastAsia="ro-RO" w:bidi="ro-RO"/>
      </w:rPr>
    </w:lvl>
    <w:lvl w:ilvl="7" w:tplc="823EF4E0">
      <w:numFmt w:val="bullet"/>
      <w:lvlText w:val="•"/>
      <w:lvlJc w:val="left"/>
      <w:pPr>
        <w:ind w:left="6646" w:hanging="708"/>
      </w:pPr>
      <w:rPr>
        <w:rFonts w:hint="default"/>
        <w:lang w:val="ro-RO" w:eastAsia="ro-RO" w:bidi="ro-RO"/>
      </w:rPr>
    </w:lvl>
    <w:lvl w:ilvl="8" w:tplc="D57E0568">
      <w:numFmt w:val="bullet"/>
      <w:lvlText w:val="•"/>
      <w:lvlJc w:val="left"/>
      <w:pPr>
        <w:ind w:left="7513" w:hanging="708"/>
      </w:pPr>
      <w:rPr>
        <w:rFonts w:hint="default"/>
        <w:lang w:val="ro-RO" w:eastAsia="ro-RO" w:bidi="ro-RO"/>
      </w:rPr>
    </w:lvl>
  </w:abstractNum>
  <w:abstractNum w:abstractNumId="28">
    <w:nsid w:val="75BF74D0"/>
    <w:multiLevelType w:val="hybridMultilevel"/>
    <w:tmpl w:val="1B9EF480"/>
    <w:lvl w:ilvl="0" w:tplc="87FE8DE0">
      <w:start w:val="1"/>
      <w:numFmt w:val="lowerLetter"/>
      <w:lvlText w:val="%1)"/>
      <w:lvlJc w:val="left"/>
      <w:pPr>
        <w:ind w:left="852" w:hanging="264"/>
      </w:pPr>
      <w:rPr>
        <w:rFonts w:ascii="Trebuchet MS" w:eastAsia="Trebuchet MS" w:hAnsi="Trebuchet MS" w:cs="Trebuchet MS" w:hint="default"/>
        <w:spacing w:val="-1"/>
        <w:w w:val="100"/>
        <w:sz w:val="22"/>
        <w:szCs w:val="22"/>
        <w:lang w:val="ro-RO" w:eastAsia="ro-RO" w:bidi="ro-RO"/>
      </w:rPr>
    </w:lvl>
    <w:lvl w:ilvl="1" w:tplc="50D0A732">
      <w:numFmt w:val="bullet"/>
      <w:lvlText w:val="•"/>
      <w:lvlJc w:val="left"/>
      <w:pPr>
        <w:ind w:left="1698" w:hanging="264"/>
      </w:pPr>
      <w:rPr>
        <w:rFonts w:hint="default"/>
        <w:lang w:val="ro-RO" w:eastAsia="ro-RO" w:bidi="ro-RO"/>
      </w:rPr>
    </w:lvl>
    <w:lvl w:ilvl="2" w:tplc="DBD4D9F6">
      <w:numFmt w:val="bullet"/>
      <w:lvlText w:val="•"/>
      <w:lvlJc w:val="left"/>
      <w:pPr>
        <w:ind w:left="2537" w:hanging="264"/>
      </w:pPr>
      <w:rPr>
        <w:rFonts w:hint="default"/>
        <w:lang w:val="ro-RO" w:eastAsia="ro-RO" w:bidi="ro-RO"/>
      </w:rPr>
    </w:lvl>
    <w:lvl w:ilvl="3" w:tplc="2F3A3B52">
      <w:numFmt w:val="bullet"/>
      <w:lvlText w:val="•"/>
      <w:lvlJc w:val="left"/>
      <w:pPr>
        <w:ind w:left="3375" w:hanging="264"/>
      </w:pPr>
      <w:rPr>
        <w:rFonts w:hint="default"/>
        <w:lang w:val="ro-RO" w:eastAsia="ro-RO" w:bidi="ro-RO"/>
      </w:rPr>
    </w:lvl>
    <w:lvl w:ilvl="4" w:tplc="2CE0F4D6">
      <w:numFmt w:val="bullet"/>
      <w:lvlText w:val="•"/>
      <w:lvlJc w:val="left"/>
      <w:pPr>
        <w:ind w:left="4214" w:hanging="264"/>
      </w:pPr>
      <w:rPr>
        <w:rFonts w:hint="default"/>
        <w:lang w:val="ro-RO" w:eastAsia="ro-RO" w:bidi="ro-RO"/>
      </w:rPr>
    </w:lvl>
    <w:lvl w:ilvl="5" w:tplc="6518E34C">
      <w:numFmt w:val="bullet"/>
      <w:lvlText w:val="•"/>
      <w:lvlJc w:val="left"/>
      <w:pPr>
        <w:ind w:left="5053" w:hanging="264"/>
      </w:pPr>
      <w:rPr>
        <w:rFonts w:hint="default"/>
        <w:lang w:val="ro-RO" w:eastAsia="ro-RO" w:bidi="ro-RO"/>
      </w:rPr>
    </w:lvl>
    <w:lvl w:ilvl="6" w:tplc="9B00F0C6">
      <w:numFmt w:val="bullet"/>
      <w:lvlText w:val="•"/>
      <w:lvlJc w:val="left"/>
      <w:pPr>
        <w:ind w:left="5891" w:hanging="264"/>
      </w:pPr>
      <w:rPr>
        <w:rFonts w:hint="default"/>
        <w:lang w:val="ro-RO" w:eastAsia="ro-RO" w:bidi="ro-RO"/>
      </w:rPr>
    </w:lvl>
    <w:lvl w:ilvl="7" w:tplc="5CB03CCC">
      <w:numFmt w:val="bullet"/>
      <w:lvlText w:val="•"/>
      <w:lvlJc w:val="left"/>
      <w:pPr>
        <w:ind w:left="6730" w:hanging="264"/>
      </w:pPr>
      <w:rPr>
        <w:rFonts w:hint="default"/>
        <w:lang w:val="ro-RO" w:eastAsia="ro-RO" w:bidi="ro-RO"/>
      </w:rPr>
    </w:lvl>
    <w:lvl w:ilvl="8" w:tplc="D1FE8106">
      <w:numFmt w:val="bullet"/>
      <w:lvlText w:val="•"/>
      <w:lvlJc w:val="left"/>
      <w:pPr>
        <w:ind w:left="7569" w:hanging="264"/>
      </w:pPr>
      <w:rPr>
        <w:rFonts w:hint="default"/>
        <w:lang w:val="ro-RO" w:eastAsia="ro-RO" w:bidi="ro-RO"/>
      </w:rPr>
    </w:lvl>
  </w:abstractNum>
  <w:abstractNum w:abstractNumId="29">
    <w:nsid w:val="790F740E"/>
    <w:multiLevelType w:val="hybridMultilevel"/>
    <w:tmpl w:val="24C4C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90D43"/>
    <w:multiLevelType w:val="hybridMultilevel"/>
    <w:tmpl w:val="078851B8"/>
    <w:lvl w:ilvl="0" w:tplc="6DC244BC">
      <w:numFmt w:val="bullet"/>
      <w:lvlText w:val=""/>
      <w:lvlJc w:val="left"/>
      <w:pPr>
        <w:ind w:left="588" w:hanging="284"/>
      </w:pPr>
      <w:rPr>
        <w:rFonts w:ascii="Symbol" w:eastAsia="Symbol" w:hAnsi="Symbol" w:cs="Symbol" w:hint="default"/>
        <w:w w:val="100"/>
        <w:sz w:val="22"/>
        <w:szCs w:val="22"/>
        <w:lang w:val="ro-RO" w:eastAsia="ro-RO" w:bidi="ro-RO"/>
      </w:rPr>
    </w:lvl>
    <w:lvl w:ilvl="1" w:tplc="6C72E512">
      <w:numFmt w:val="bullet"/>
      <w:lvlText w:val="•"/>
      <w:lvlJc w:val="left"/>
      <w:pPr>
        <w:ind w:left="1446" w:hanging="284"/>
      </w:pPr>
      <w:rPr>
        <w:rFonts w:hint="default"/>
        <w:lang w:val="ro-RO" w:eastAsia="ro-RO" w:bidi="ro-RO"/>
      </w:rPr>
    </w:lvl>
    <w:lvl w:ilvl="2" w:tplc="84B80C5C">
      <w:numFmt w:val="bullet"/>
      <w:lvlText w:val="•"/>
      <w:lvlJc w:val="left"/>
      <w:pPr>
        <w:ind w:left="2313" w:hanging="284"/>
      </w:pPr>
      <w:rPr>
        <w:rFonts w:hint="default"/>
        <w:lang w:val="ro-RO" w:eastAsia="ro-RO" w:bidi="ro-RO"/>
      </w:rPr>
    </w:lvl>
    <w:lvl w:ilvl="3" w:tplc="62084DBA">
      <w:numFmt w:val="bullet"/>
      <w:lvlText w:val="•"/>
      <w:lvlJc w:val="left"/>
      <w:pPr>
        <w:ind w:left="3179" w:hanging="284"/>
      </w:pPr>
      <w:rPr>
        <w:rFonts w:hint="default"/>
        <w:lang w:val="ro-RO" w:eastAsia="ro-RO" w:bidi="ro-RO"/>
      </w:rPr>
    </w:lvl>
    <w:lvl w:ilvl="4" w:tplc="5F72EB66">
      <w:numFmt w:val="bullet"/>
      <w:lvlText w:val="•"/>
      <w:lvlJc w:val="left"/>
      <w:pPr>
        <w:ind w:left="4046" w:hanging="284"/>
      </w:pPr>
      <w:rPr>
        <w:rFonts w:hint="default"/>
        <w:lang w:val="ro-RO" w:eastAsia="ro-RO" w:bidi="ro-RO"/>
      </w:rPr>
    </w:lvl>
    <w:lvl w:ilvl="5" w:tplc="52F4C8CC">
      <w:numFmt w:val="bullet"/>
      <w:lvlText w:val="•"/>
      <w:lvlJc w:val="left"/>
      <w:pPr>
        <w:ind w:left="4913" w:hanging="284"/>
      </w:pPr>
      <w:rPr>
        <w:rFonts w:hint="default"/>
        <w:lang w:val="ro-RO" w:eastAsia="ro-RO" w:bidi="ro-RO"/>
      </w:rPr>
    </w:lvl>
    <w:lvl w:ilvl="6" w:tplc="C45A4322">
      <w:numFmt w:val="bullet"/>
      <w:lvlText w:val="•"/>
      <w:lvlJc w:val="left"/>
      <w:pPr>
        <w:ind w:left="5779" w:hanging="284"/>
      </w:pPr>
      <w:rPr>
        <w:rFonts w:hint="default"/>
        <w:lang w:val="ro-RO" w:eastAsia="ro-RO" w:bidi="ro-RO"/>
      </w:rPr>
    </w:lvl>
    <w:lvl w:ilvl="7" w:tplc="DA78BA80">
      <w:numFmt w:val="bullet"/>
      <w:lvlText w:val="•"/>
      <w:lvlJc w:val="left"/>
      <w:pPr>
        <w:ind w:left="6646" w:hanging="284"/>
      </w:pPr>
      <w:rPr>
        <w:rFonts w:hint="default"/>
        <w:lang w:val="ro-RO" w:eastAsia="ro-RO" w:bidi="ro-RO"/>
      </w:rPr>
    </w:lvl>
    <w:lvl w:ilvl="8" w:tplc="3E0479D0">
      <w:numFmt w:val="bullet"/>
      <w:lvlText w:val="•"/>
      <w:lvlJc w:val="left"/>
      <w:pPr>
        <w:ind w:left="7513" w:hanging="284"/>
      </w:pPr>
      <w:rPr>
        <w:rFonts w:hint="default"/>
        <w:lang w:val="ro-RO" w:eastAsia="ro-RO" w:bidi="ro-RO"/>
      </w:rPr>
    </w:lvl>
  </w:abstractNum>
  <w:num w:numId="1">
    <w:abstractNumId w:val="0"/>
  </w:num>
  <w:num w:numId="2">
    <w:abstractNumId w:val="15"/>
  </w:num>
  <w:num w:numId="3">
    <w:abstractNumId w:val="18"/>
  </w:num>
  <w:num w:numId="4">
    <w:abstractNumId w:val="8"/>
  </w:num>
  <w:num w:numId="5">
    <w:abstractNumId w:val="30"/>
  </w:num>
  <w:num w:numId="6">
    <w:abstractNumId w:val="22"/>
  </w:num>
  <w:num w:numId="7">
    <w:abstractNumId w:val="25"/>
  </w:num>
  <w:num w:numId="8">
    <w:abstractNumId w:val="24"/>
  </w:num>
  <w:num w:numId="9">
    <w:abstractNumId w:val="28"/>
  </w:num>
  <w:num w:numId="10">
    <w:abstractNumId w:val="10"/>
  </w:num>
  <w:num w:numId="11">
    <w:abstractNumId w:val="13"/>
  </w:num>
  <w:num w:numId="12">
    <w:abstractNumId w:val="3"/>
  </w:num>
  <w:num w:numId="13">
    <w:abstractNumId w:val="5"/>
  </w:num>
  <w:num w:numId="14">
    <w:abstractNumId w:val="14"/>
  </w:num>
  <w:num w:numId="15">
    <w:abstractNumId w:val="4"/>
  </w:num>
  <w:num w:numId="16">
    <w:abstractNumId w:val="6"/>
  </w:num>
  <w:num w:numId="17">
    <w:abstractNumId w:val="27"/>
  </w:num>
  <w:num w:numId="18">
    <w:abstractNumId w:val="17"/>
  </w:num>
  <w:num w:numId="19">
    <w:abstractNumId w:val="2"/>
  </w:num>
  <w:num w:numId="20">
    <w:abstractNumId w:val="11"/>
  </w:num>
  <w:num w:numId="21">
    <w:abstractNumId w:val="12"/>
  </w:num>
  <w:num w:numId="22">
    <w:abstractNumId w:val="29"/>
  </w:num>
  <w:num w:numId="23">
    <w:abstractNumId w:val="9"/>
  </w:num>
  <w:num w:numId="24">
    <w:abstractNumId w:val="16"/>
  </w:num>
  <w:num w:numId="25">
    <w:abstractNumId w:val="23"/>
  </w:num>
  <w:num w:numId="26">
    <w:abstractNumId w:val="20"/>
  </w:num>
  <w:num w:numId="27">
    <w:abstractNumId w:val="21"/>
  </w:num>
  <w:num w:numId="28">
    <w:abstractNumId w:val="26"/>
  </w:num>
  <w:num w:numId="29">
    <w:abstractNumId w:val="1"/>
  </w:num>
  <w:num w:numId="30">
    <w:abstractNumId w:val="1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E141A8"/>
    <w:rsid w:val="0000641B"/>
    <w:rsid w:val="001B226E"/>
    <w:rsid w:val="00274136"/>
    <w:rsid w:val="002A767A"/>
    <w:rsid w:val="00356C09"/>
    <w:rsid w:val="003E0B36"/>
    <w:rsid w:val="004C3E74"/>
    <w:rsid w:val="005836E8"/>
    <w:rsid w:val="006C1E48"/>
    <w:rsid w:val="00701676"/>
    <w:rsid w:val="007960E7"/>
    <w:rsid w:val="008654E3"/>
    <w:rsid w:val="00895A8D"/>
    <w:rsid w:val="008A634F"/>
    <w:rsid w:val="008C7441"/>
    <w:rsid w:val="008D5640"/>
    <w:rsid w:val="009A7494"/>
    <w:rsid w:val="009C2624"/>
    <w:rsid w:val="00A95DFE"/>
    <w:rsid w:val="00AC1179"/>
    <w:rsid w:val="00AF3E43"/>
    <w:rsid w:val="00BC4254"/>
    <w:rsid w:val="00C9147F"/>
    <w:rsid w:val="00CB24B8"/>
    <w:rsid w:val="00CF4F08"/>
    <w:rsid w:val="00E06644"/>
    <w:rsid w:val="00E141A8"/>
    <w:rsid w:val="00E85F7F"/>
    <w:rsid w:val="00F779AC"/>
    <w:rsid w:val="00F907E4"/>
    <w:rsid w:val="00FD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E141A8"/>
    <w:rPr>
      <w:rFonts w:ascii="Trebuchet MS" w:eastAsia="Trebuchet MS" w:hAnsi="Trebuchet MS" w:cs="Trebuchet MS"/>
      <w:lang w:val="ro-RO" w:eastAsia="ro-RO" w:bidi="ro-RO"/>
    </w:rPr>
  </w:style>
  <w:style w:type="paragraph" w:styleId="Cmsor1">
    <w:name w:val="heading 1"/>
    <w:basedOn w:val="Norml"/>
    <w:uiPriority w:val="1"/>
    <w:qFormat/>
    <w:rsid w:val="00E141A8"/>
    <w:pPr>
      <w:ind w:left="588"/>
      <w:jc w:val="both"/>
      <w:outlineLvl w:val="0"/>
    </w:pPr>
    <w:rPr>
      <w:b/>
      <w:bCs/>
    </w:rPr>
  </w:style>
  <w:style w:type="paragraph" w:styleId="Cmsor2">
    <w:name w:val="heading 2"/>
    <w:basedOn w:val="Norml"/>
    <w:uiPriority w:val="1"/>
    <w:qFormat/>
    <w:rsid w:val="00E141A8"/>
    <w:pPr>
      <w:spacing w:before="40"/>
      <w:ind w:left="588"/>
      <w:jc w:val="both"/>
      <w:outlineLvl w:val="1"/>
    </w:pPr>
    <w:rPr>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rsid w:val="00E141A8"/>
    <w:pPr>
      <w:ind w:left="588"/>
    </w:pPr>
  </w:style>
  <w:style w:type="paragraph" w:styleId="Listaszerbekezds">
    <w:name w:val="List Paragraph"/>
    <w:basedOn w:val="Norml"/>
    <w:uiPriority w:val="1"/>
    <w:qFormat/>
    <w:rsid w:val="00E141A8"/>
    <w:pPr>
      <w:spacing w:before="138"/>
      <w:ind w:left="588"/>
      <w:jc w:val="both"/>
    </w:pPr>
  </w:style>
  <w:style w:type="paragraph" w:customStyle="1" w:styleId="TableParagraph">
    <w:name w:val="Table Paragraph"/>
    <w:basedOn w:val="Norml"/>
    <w:uiPriority w:val="1"/>
    <w:qFormat/>
    <w:rsid w:val="00E141A8"/>
  </w:style>
  <w:style w:type="paragraph" w:styleId="Buborkszveg">
    <w:name w:val="Balloon Text"/>
    <w:basedOn w:val="Norml"/>
    <w:link w:val="BuborkszvegChar"/>
    <w:uiPriority w:val="99"/>
    <w:semiHidden/>
    <w:unhideWhenUsed/>
    <w:rsid w:val="008654E3"/>
    <w:rPr>
      <w:rFonts w:ascii="Tahoma" w:hAnsi="Tahoma" w:cs="Tahoma"/>
      <w:sz w:val="16"/>
      <w:szCs w:val="16"/>
    </w:rPr>
  </w:style>
  <w:style w:type="character" w:customStyle="1" w:styleId="BuborkszvegChar">
    <w:name w:val="Buborékszöveg Char"/>
    <w:basedOn w:val="Bekezdsalapbettpusa"/>
    <w:link w:val="Buborkszveg"/>
    <w:uiPriority w:val="99"/>
    <w:semiHidden/>
    <w:rsid w:val="008654E3"/>
    <w:rPr>
      <w:rFonts w:ascii="Tahoma" w:eastAsia="Trebuchet MS" w:hAnsi="Tahoma" w:cs="Tahoma"/>
      <w:sz w:val="16"/>
      <w:szCs w:val="16"/>
      <w:lang w:val="ro-RO" w:eastAsia="ro-RO" w:bidi="ro-RO"/>
    </w:rPr>
  </w:style>
  <w:style w:type="paragraph" w:customStyle="1" w:styleId="Default">
    <w:name w:val="Default"/>
    <w:rsid w:val="00AC1179"/>
    <w:pPr>
      <w:widowControl/>
      <w:adjustRightInd w:val="0"/>
    </w:pPr>
    <w:rPr>
      <w:rFonts w:ascii="Trebuchet MS" w:hAnsi="Trebuchet MS" w:cs="Trebuchet MS"/>
      <w:color w:val="000000"/>
      <w:sz w:val="24"/>
      <w:szCs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59C5-46AB-4AD0-8D90-2B4ED16D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Arpad</cp:lastModifiedBy>
  <cp:revision>17</cp:revision>
  <cp:lastPrinted>2020-02-28T10:01:00Z</cp:lastPrinted>
  <dcterms:created xsi:type="dcterms:W3CDTF">2019-05-10T07:57:00Z</dcterms:created>
  <dcterms:modified xsi:type="dcterms:W3CDTF">2020-02-28T10:07:00Z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Microsoft® Word 2013</vt:lpwstr>
  </property>
  <property fmtid="{D5CDD505-2E9C-101B-9397-08002B2CF9AE}" pid="4" name="LastSaved">
    <vt:filetime>2019-05-10T00:00:00Z</vt:filetime>
  </property>
</Properties>
</file>